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B0AC" w14:textId="77777777" w:rsidR="0004652D" w:rsidRDefault="0004652D" w:rsidP="0004652D">
      <w:pPr>
        <w:spacing w:after="194"/>
        <w:rPr>
          <w:rFonts w:ascii="Arial" w:hAnsi="Arial" w:cs="Arial"/>
          <w:b/>
          <w:bCs/>
          <w:sz w:val="36"/>
        </w:rPr>
      </w:pPr>
      <w:r>
        <w:rPr>
          <w:rFonts w:ascii="Arial" w:hAnsi="Arial" w:cs="Arial"/>
          <w:b/>
          <w:bCs/>
          <w:sz w:val="36"/>
        </w:rPr>
        <w:t>BS 03 Optional Activity—B</w:t>
      </w:r>
      <w:r w:rsidRPr="008E1E97">
        <w:rPr>
          <w:rFonts w:ascii="Arial" w:hAnsi="Arial" w:cs="Arial"/>
          <w:b/>
          <w:bCs/>
          <w:sz w:val="36"/>
        </w:rPr>
        <w:t>uilding a Protein</w:t>
      </w:r>
    </w:p>
    <w:p w14:paraId="49F068FC" w14:textId="77777777" w:rsidR="0004652D" w:rsidRPr="008E1E97" w:rsidRDefault="0004652D" w:rsidP="0004652D">
      <w:pPr>
        <w:spacing w:after="194"/>
        <w:rPr>
          <w:rFonts w:ascii="Arial" w:hAnsi="Arial" w:cs="Arial"/>
          <w:b/>
          <w:bCs/>
          <w:sz w:val="36"/>
        </w:rPr>
      </w:pPr>
      <w:r>
        <w:rPr>
          <w:rFonts w:ascii="Arial" w:hAnsi="Arial" w:cs="Arial"/>
          <w:b/>
          <w:bCs/>
          <w:sz w:val="36"/>
        </w:rPr>
        <w:t>TEACHER GUIDE</w:t>
      </w:r>
    </w:p>
    <w:p w14:paraId="26F875B9" w14:textId="142F0964" w:rsidR="0004652D" w:rsidRDefault="0004652D" w:rsidP="0004652D">
      <w:pPr>
        <w:spacing w:after="120"/>
        <w:rPr>
          <w:rFonts w:ascii="Arial" w:hAnsi="Arial" w:cs="Arial"/>
          <w:b/>
          <w:bCs/>
          <w:color w:val="244061" w:themeColor="accent1" w:themeShade="80"/>
        </w:rPr>
      </w:pPr>
      <w:r w:rsidRPr="00283317">
        <w:rPr>
          <w:rFonts w:ascii="Arial" w:hAnsi="Arial" w:cs="Arial"/>
          <w:b/>
          <w:bCs/>
          <w:color w:val="244061" w:themeColor="accent1" w:themeShade="80"/>
        </w:rPr>
        <w:t>All teacher-related instructions appear interspersed with student instructions below.</w:t>
      </w:r>
      <w:r>
        <w:rPr>
          <w:rFonts w:ascii="Arial" w:hAnsi="Arial" w:cs="Arial"/>
          <w:b/>
          <w:bCs/>
          <w:color w:val="244061" w:themeColor="accent1" w:themeShade="80"/>
        </w:rPr>
        <w:t xml:space="preserve"> </w:t>
      </w:r>
      <w:r w:rsidRPr="00283317">
        <w:rPr>
          <w:rFonts w:ascii="Arial" w:hAnsi="Arial" w:cs="Arial"/>
          <w:b/>
          <w:bCs/>
          <w:color w:val="000000" w:themeColor="text1"/>
        </w:rPr>
        <w:t xml:space="preserve">Black text is </w:t>
      </w:r>
      <w:proofErr w:type="gramStart"/>
      <w:r w:rsidRPr="00283317">
        <w:rPr>
          <w:rFonts w:ascii="Arial" w:hAnsi="Arial" w:cs="Arial"/>
          <w:b/>
          <w:bCs/>
          <w:color w:val="000000" w:themeColor="text1"/>
        </w:rPr>
        <w:t>student-facing</w:t>
      </w:r>
      <w:proofErr w:type="gramEnd"/>
      <w:r>
        <w:rPr>
          <w:rFonts w:ascii="Arial" w:hAnsi="Arial" w:cs="Arial"/>
          <w:b/>
          <w:bCs/>
          <w:color w:val="244061" w:themeColor="accent1" w:themeShade="80"/>
        </w:rPr>
        <w:t xml:space="preserve"> (see their handout for comparison). Blue text is </w:t>
      </w:r>
      <w:proofErr w:type="gramStart"/>
      <w:r>
        <w:rPr>
          <w:rFonts w:ascii="Arial" w:hAnsi="Arial" w:cs="Arial"/>
          <w:b/>
          <w:bCs/>
          <w:color w:val="244061" w:themeColor="accent1" w:themeShade="80"/>
        </w:rPr>
        <w:t>teacher-facing</w:t>
      </w:r>
      <w:proofErr w:type="gramEnd"/>
      <w:r>
        <w:rPr>
          <w:rFonts w:ascii="Arial" w:hAnsi="Arial" w:cs="Arial"/>
          <w:b/>
          <w:bCs/>
          <w:color w:val="244061" w:themeColor="accent1" w:themeShade="80"/>
        </w:rPr>
        <w:t xml:space="preserve"> and part of the guide.</w:t>
      </w:r>
      <w:bookmarkStart w:id="0" w:name="_GoBack"/>
      <w:bookmarkEnd w:id="0"/>
    </w:p>
    <w:p w14:paraId="6B87FBB2" w14:textId="77777777" w:rsidR="0004652D" w:rsidRPr="00F51149" w:rsidRDefault="0004652D" w:rsidP="0004652D">
      <w:pPr>
        <w:spacing w:after="120"/>
        <w:rPr>
          <w:rFonts w:ascii="Arial" w:hAnsi="Arial" w:cs="Arial"/>
          <w:b/>
          <w:bCs/>
          <w:color w:val="244061" w:themeColor="accent1" w:themeShade="80"/>
        </w:rPr>
      </w:pPr>
    </w:p>
    <w:p w14:paraId="24C8FC72" w14:textId="77777777" w:rsidR="0004652D" w:rsidRPr="005F2F72" w:rsidRDefault="0004652D" w:rsidP="0004652D">
      <w:pPr>
        <w:rPr>
          <w:rFonts w:ascii="Arial" w:hAnsi="Arial" w:cs="Arial"/>
          <w:color w:val="244061" w:themeColor="accent1" w:themeShade="80"/>
          <w:u w:val="single"/>
        </w:rPr>
      </w:pPr>
      <w:r w:rsidRPr="005F2F72">
        <w:rPr>
          <w:rFonts w:ascii="Arial" w:hAnsi="Arial" w:cs="Arial"/>
          <w:color w:val="244061" w:themeColor="accent1" w:themeShade="80"/>
          <w:u w:val="single"/>
        </w:rPr>
        <w:t xml:space="preserve">Learning Objectives: </w:t>
      </w:r>
    </w:p>
    <w:p w14:paraId="4D896AC5" w14:textId="77777777" w:rsidR="0004652D" w:rsidRPr="005F2F72" w:rsidRDefault="0004652D" w:rsidP="0004652D">
      <w:pPr>
        <w:pStyle w:val="ListParagraph"/>
        <w:numPr>
          <w:ilvl w:val="0"/>
          <w:numId w:val="34"/>
        </w:numPr>
        <w:spacing w:after="120"/>
        <w:contextualSpacing w:val="0"/>
        <w:rPr>
          <w:rFonts w:ascii="Arial" w:hAnsi="Arial" w:cs="Arial"/>
          <w:color w:val="244061" w:themeColor="accent1" w:themeShade="80"/>
          <w:sz w:val="22"/>
          <w:szCs w:val="22"/>
        </w:rPr>
      </w:pPr>
      <w:r w:rsidRPr="005F2F72">
        <w:rPr>
          <w:rFonts w:ascii="Arial" w:hAnsi="Arial" w:cs="Arial"/>
          <w:color w:val="244061" w:themeColor="accent1" w:themeShade="80"/>
          <w:sz w:val="22"/>
          <w:szCs w:val="22"/>
        </w:rPr>
        <w:t xml:space="preserve">Students build a paper protein (10 amino acid starter chain) to reinforce that they are long stands of connected amino acids. </w:t>
      </w:r>
    </w:p>
    <w:p w14:paraId="2BD1DABD" w14:textId="77777777" w:rsidR="0004652D" w:rsidRPr="005F2F72" w:rsidRDefault="0004652D" w:rsidP="0004652D">
      <w:pPr>
        <w:pStyle w:val="ListParagraph"/>
        <w:numPr>
          <w:ilvl w:val="0"/>
          <w:numId w:val="34"/>
        </w:numPr>
        <w:spacing w:after="120"/>
        <w:contextualSpacing w:val="0"/>
        <w:rPr>
          <w:rFonts w:ascii="Arial" w:hAnsi="Arial" w:cs="Arial"/>
          <w:color w:val="244061" w:themeColor="accent1" w:themeShade="80"/>
          <w:sz w:val="22"/>
          <w:szCs w:val="22"/>
        </w:rPr>
      </w:pPr>
      <w:r w:rsidRPr="005F2F72">
        <w:rPr>
          <w:rFonts w:ascii="Arial" w:hAnsi="Arial" w:cs="Arial"/>
          <w:color w:val="244061" w:themeColor="accent1" w:themeShade="80"/>
          <w:sz w:val="22"/>
          <w:szCs w:val="22"/>
        </w:rPr>
        <w:t>Ultimately, we’d like the class to recognize:</w:t>
      </w:r>
    </w:p>
    <w:p w14:paraId="2CC14FF7" w14:textId="77777777" w:rsidR="0004652D" w:rsidRPr="005F2F72" w:rsidRDefault="0004652D" w:rsidP="0004652D">
      <w:pPr>
        <w:pStyle w:val="ListParagraph"/>
        <w:numPr>
          <w:ilvl w:val="1"/>
          <w:numId w:val="34"/>
        </w:numPr>
        <w:spacing w:after="120"/>
        <w:contextualSpacing w:val="0"/>
        <w:rPr>
          <w:rFonts w:ascii="Arial" w:hAnsi="Arial" w:cs="Arial"/>
          <w:color w:val="244061" w:themeColor="accent1" w:themeShade="80"/>
          <w:sz w:val="22"/>
          <w:szCs w:val="22"/>
        </w:rPr>
      </w:pPr>
      <w:r w:rsidRPr="005F2F72">
        <w:rPr>
          <w:rFonts w:ascii="Arial" w:hAnsi="Arial" w:cs="Arial"/>
          <w:color w:val="244061" w:themeColor="accent1" w:themeShade="80"/>
          <w:sz w:val="22"/>
          <w:szCs w:val="22"/>
        </w:rPr>
        <w:t>That it takes energy to build proteins from amino acids through a chemical reaction. (We’ve black boxed the details of the reaction, but students can comment on reactants, products and how energy is involved)</w:t>
      </w:r>
    </w:p>
    <w:p w14:paraId="0F257F44" w14:textId="290BB71D" w:rsidR="0004652D" w:rsidRDefault="0004652D" w:rsidP="0004652D">
      <w:pPr>
        <w:pStyle w:val="ListParagraph"/>
        <w:numPr>
          <w:ilvl w:val="1"/>
          <w:numId w:val="34"/>
        </w:numPr>
        <w:spacing w:after="120"/>
        <w:contextualSpacing w:val="0"/>
        <w:rPr>
          <w:rFonts w:ascii="Arial" w:hAnsi="Arial" w:cs="Arial"/>
          <w:color w:val="244061" w:themeColor="accent1" w:themeShade="80"/>
          <w:sz w:val="22"/>
          <w:szCs w:val="22"/>
        </w:rPr>
      </w:pPr>
      <w:proofErr w:type="gramStart"/>
      <w:r w:rsidRPr="005F2F72">
        <w:rPr>
          <w:rFonts w:ascii="Arial" w:hAnsi="Arial" w:cs="Arial"/>
          <w:color w:val="244061" w:themeColor="accent1" w:themeShade="80"/>
          <w:sz w:val="22"/>
          <w:szCs w:val="22"/>
        </w:rPr>
        <w:t>That proteins</w:t>
      </w:r>
      <w:proofErr w:type="gramEnd"/>
      <w:r w:rsidRPr="005F2F72">
        <w:rPr>
          <w:rFonts w:ascii="Arial" w:hAnsi="Arial" w:cs="Arial"/>
          <w:color w:val="244061" w:themeColor="accent1" w:themeShade="80"/>
          <w:sz w:val="22"/>
          <w:szCs w:val="22"/>
        </w:rPr>
        <w:t xml:space="preserve"> are diverse in their sequence, form, and function. Exactly how deep you go with this secondary objective is up to you. We come around to these ideas again in the genetics (blue) units.</w:t>
      </w:r>
    </w:p>
    <w:p w14:paraId="417CA595" w14:textId="77777777" w:rsidR="0004652D" w:rsidRPr="00F51149" w:rsidRDefault="0004652D" w:rsidP="0004652D">
      <w:pPr>
        <w:pStyle w:val="ListParagraph"/>
        <w:spacing w:after="120"/>
        <w:ind w:left="1440"/>
        <w:contextualSpacing w:val="0"/>
        <w:rPr>
          <w:rFonts w:ascii="Arial" w:hAnsi="Arial" w:cs="Arial"/>
          <w:color w:val="244061" w:themeColor="accent1" w:themeShade="80"/>
          <w:sz w:val="22"/>
          <w:szCs w:val="22"/>
        </w:rPr>
      </w:pPr>
    </w:p>
    <w:p w14:paraId="2C900096" w14:textId="77777777" w:rsidR="0004652D" w:rsidRPr="008E1E97" w:rsidRDefault="0004652D" w:rsidP="0004652D">
      <w:pPr>
        <w:spacing w:after="120"/>
        <w:rPr>
          <w:rFonts w:ascii="Arial" w:hAnsi="Arial" w:cs="Arial"/>
        </w:rPr>
      </w:pPr>
      <w:r w:rsidRPr="008E1E97">
        <w:rPr>
          <w:rFonts w:ascii="Arial" w:hAnsi="Arial" w:cs="Arial"/>
          <w:b/>
          <w:bCs/>
        </w:rPr>
        <w:t>Purpose</w:t>
      </w:r>
      <w:r>
        <w:rPr>
          <w:rFonts w:ascii="Arial" w:hAnsi="Arial" w:cs="Arial"/>
          <w:b/>
          <w:bCs/>
        </w:rPr>
        <w:t xml:space="preserve"> </w:t>
      </w:r>
      <w:r w:rsidRPr="005F2F72">
        <w:rPr>
          <w:rFonts w:ascii="Arial" w:hAnsi="Arial" w:cs="Arial"/>
          <w:bCs/>
        </w:rPr>
        <w:t>(as outlined for students)</w:t>
      </w:r>
    </w:p>
    <w:p w14:paraId="2B734CC4" w14:textId="77777777" w:rsidR="0004652D" w:rsidRPr="008E1E97" w:rsidRDefault="0004652D" w:rsidP="0004652D">
      <w:pPr>
        <w:numPr>
          <w:ilvl w:val="0"/>
          <w:numId w:val="34"/>
        </w:numPr>
        <w:spacing w:after="80"/>
        <w:rPr>
          <w:rFonts w:ascii="Arial" w:eastAsia="Times New Roman" w:hAnsi="Arial" w:cs="Arial"/>
          <w:sz w:val="20"/>
        </w:rPr>
      </w:pPr>
      <w:r w:rsidRPr="008E1E97">
        <w:rPr>
          <w:rFonts w:ascii="Arial" w:hAnsi="Arial" w:cs="Arial"/>
        </w:rPr>
        <w:t xml:space="preserve">Assemble a protein from its base parts while considering what is happening with matter and energy in the process. </w:t>
      </w:r>
    </w:p>
    <w:p w14:paraId="0154BF9E" w14:textId="77777777" w:rsidR="0004652D" w:rsidRPr="008E1E97" w:rsidRDefault="0004652D" w:rsidP="0004652D">
      <w:pPr>
        <w:numPr>
          <w:ilvl w:val="0"/>
          <w:numId w:val="34"/>
        </w:numPr>
        <w:spacing w:after="80"/>
        <w:rPr>
          <w:rFonts w:ascii="Arial" w:eastAsia="Times New Roman" w:hAnsi="Arial" w:cs="Arial"/>
        </w:rPr>
      </w:pPr>
      <w:r w:rsidRPr="008E1E97">
        <w:rPr>
          <w:rFonts w:ascii="Arial" w:eastAsia="Times New Roman" w:hAnsi="Arial" w:cs="Arial"/>
        </w:rPr>
        <w:t>Explore ideas about the diversity of proteins, their sequences and shapes.</w:t>
      </w:r>
    </w:p>
    <w:p w14:paraId="2B47BDA8" w14:textId="65E91AFF" w:rsidR="0004652D" w:rsidRDefault="0004652D" w:rsidP="0004652D">
      <w:pPr>
        <w:numPr>
          <w:ilvl w:val="0"/>
          <w:numId w:val="34"/>
        </w:numPr>
        <w:spacing w:after="80"/>
        <w:rPr>
          <w:rFonts w:ascii="Arial" w:eastAsia="Times New Roman" w:hAnsi="Arial" w:cs="Arial"/>
        </w:rPr>
      </w:pPr>
      <w:r w:rsidRPr="008E1E97">
        <w:rPr>
          <w:rFonts w:ascii="Arial" w:eastAsia="Times New Roman" w:hAnsi="Arial" w:cs="Arial"/>
        </w:rPr>
        <w:t>Discuss connections</w:t>
      </w:r>
      <w:r>
        <w:rPr>
          <w:rFonts w:ascii="Arial" w:eastAsia="Times New Roman" w:hAnsi="Arial" w:cs="Arial"/>
        </w:rPr>
        <w:t xml:space="preserve"> between the</w:t>
      </w:r>
      <w:r w:rsidRPr="008E1E97">
        <w:rPr>
          <w:rFonts w:ascii="Arial" w:eastAsia="Times New Roman" w:hAnsi="Arial" w:cs="Arial"/>
        </w:rPr>
        <w:t xml:space="preserve"> form and function</w:t>
      </w:r>
      <w:r>
        <w:rPr>
          <w:rFonts w:ascii="Arial" w:eastAsia="Times New Roman" w:hAnsi="Arial" w:cs="Arial"/>
        </w:rPr>
        <w:t xml:space="preserve"> of these molecules</w:t>
      </w:r>
      <w:r w:rsidRPr="008E1E97">
        <w:rPr>
          <w:rFonts w:ascii="Arial" w:eastAsia="Times New Roman" w:hAnsi="Arial" w:cs="Arial"/>
        </w:rPr>
        <w:t>.</w:t>
      </w:r>
    </w:p>
    <w:p w14:paraId="3ABD889F" w14:textId="77777777" w:rsidR="0004652D" w:rsidRPr="00283317" w:rsidRDefault="0004652D" w:rsidP="0004652D">
      <w:pPr>
        <w:spacing w:after="80"/>
        <w:ind w:left="720"/>
        <w:rPr>
          <w:rFonts w:ascii="Arial" w:eastAsia="Times New Roman" w:hAnsi="Arial" w:cs="Arial"/>
        </w:rPr>
      </w:pPr>
    </w:p>
    <w:p w14:paraId="7A43A4C7" w14:textId="77777777" w:rsidR="0004652D" w:rsidRPr="008E1E97" w:rsidRDefault="0004652D" w:rsidP="0004652D">
      <w:pPr>
        <w:spacing w:after="120"/>
        <w:rPr>
          <w:rFonts w:ascii="Arial" w:hAnsi="Arial" w:cs="Arial"/>
        </w:rPr>
      </w:pPr>
      <w:r w:rsidRPr="008E1E97">
        <w:rPr>
          <w:rFonts w:ascii="Arial" w:hAnsi="Arial" w:cs="Arial"/>
          <w:b/>
          <w:bCs/>
        </w:rPr>
        <w:t>Background Information</w:t>
      </w:r>
    </w:p>
    <w:p w14:paraId="10156E54" w14:textId="77777777" w:rsidR="0004652D" w:rsidRDefault="0004652D" w:rsidP="0004652D">
      <w:pPr>
        <w:spacing w:after="192" w:line="191" w:lineRule="atLeast"/>
        <w:rPr>
          <w:rFonts w:ascii="Arial" w:hAnsi="Arial" w:cs="Arial"/>
        </w:rPr>
      </w:pPr>
      <w:proofErr w:type="gramStart"/>
      <w:r>
        <w:rPr>
          <w:rFonts w:ascii="Arial" w:hAnsi="Arial" w:cs="Arial"/>
        </w:rPr>
        <w:t>We’ve</w:t>
      </w:r>
      <w:proofErr w:type="gramEnd"/>
      <w:r>
        <w:rPr>
          <w:rFonts w:ascii="Arial" w:hAnsi="Arial" w:cs="Arial"/>
        </w:rPr>
        <w:t xml:space="preserve"> been studying three types of molecules that are fundamental components of food—carbohydrates, fats, and proteins. </w:t>
      </w:r>
      <w:proofErr w:type="gramStart"/>
      <w:r>
        <w:rPr>
          <w:rFonts w:ascii="Arial" w:hAnsi="Arial" w:cs="Arial"/>
        </w:rPr>
        <w:t>We’ve</w:t>
      </w:r>
      <w:proofErr w:type="gramEnd"/>
      <w:r>
        <w:rPr>
          <w:rFonts w:ascii="Arial" w:hAnsi="Arial" w:cs="Arial"/>
        </w:rPr>
        <w:t xml:space="preserve"> learned a little about what each is made from, and that proteins are unique among the three in that they contain nitrogen (N) in addition to carbon (C), hydrogen (H), and oxygen (O).</w:t>
      </w:r>
    </w:p>
    <w:p w14:paraId="21364A55" w14:textId="77777777" w:rsidR="0004652D" w:rsidRDefault="0004652D" w:rsidP="0004652D">
      <w:pPr>
        <w:spacing w:after="192" w:line="191" w:lineRule="atLeast"/>
        <w:rPr>
          <w:rFonts w:ascii="Arial" w:hAnsi="Arial" w:cs="Arial"/>
        </w:rPr>
      </w:pPr>
      <w:r>
        <w:rPr>
          <w:rFonts w:ascii="Arial" w:hAnsi="Arial" w:cs="Arial"/>
        </w:rPr>
        <w:t xml:space="preserve">We have recognized that we take these molecules in because they make up our own bodies and the bodies of all living things. </w:t>
      </w:r>
      <w:proofErr w:type="gramStart"/>
      <w:r>
        <w:rPr>
          <w:rFonts w:ascii="Arial" w:hAnsi="Arial" w:cs="Arial"/>
        </w:rPr>
        <w:t>But</w:t>
      </w:r>
      <w:proofErr w:type="gramEnd"/>
      <w:r>
        <w:rPr>
          <w:rFonts w:ascii="Arial" w:hAnsi="Arial" w:cs="Arial"/>
        </w:rPr>
        <w:t xml:space="preserve"> since we don’t directly incorporate them into our bodies (eating a piece of corn doesn’t put corn in our muscles, for example), we must have some way of breaking down and building these molecules in our cells.</w:t>
      </w:r>
    </w:p>
    <w:p w14:paraId="3ACE7319" w14:textId="77777777" w:rsidR="0004652D" w:rsidRPr="008E1E97" w:rsidRDefault="0004652D" w:rsidP="0004652D">
      <w:pPr>
        <w:spacing w:after="192" w:line="191" w:lineRule="atLeast"/>
        <w:rPr>
          <w:rFonts w:ascii="Arial" w:hAnsi="Arial" w:cs="Arial"/>
        </w:rPr>
      </w:pPr>
      <w:r>
        <w:rPr>
          <w:rFonts w:ascii="Arial" w:hAnsi="Arial" w:cs="Arial"/>
        </w:rPr>
        <w:t>In this activity, we begin to explore how to build proteins. Proteins provide the structure for much of our body and the diversity of proteins in our body also carry out all of the important functions our cells, tissues and organs need to keep us going. Proteins are also the fundamental molecule that actually determine our traits (with the help of something called DNA).</w:t>
      </w:r>
    </w:p>
    <w:p w14:paraId="1D226638" w14:textId="77777777" w:rsidR="0004652D" w:rsidRPr="008E1E97" w:rsidRDefault="0004652D" w:rsidP="0004652D">
      <w:pPr>
        <w:spacing w:after="120"/>
        <w:rPr>
          <w:rFonts w:ascii="Arial" w:hAnsi="Arial" w:cs="Arial"/>
        </w:rPr>
      </w:pPr>
      <w:r w:rsidRPr="008E1E97">
        <w:rPr>
          <w:rFonts w:ascii="Arial" w:hAnsi="Arial" w:cs="Arial"/>
          <w:b/>
          <w:bCs/>
        </w:rPr>
        <w:t>Materials</w:t>
      </w:r>
      <w:r w:rsidRPr="008E1E97">
        <w:rPr>
          <w:rFonts w:ascii="Arial" w:hAnsi="Arial" w:cs="Arial"/>
        </w:rPr>
        <w:t>: </w:t>
      </w:r>
    </w:p>
    <w:p w14:paraId="4BB8278B" w14:textId="77777777" w:rsidR="0004652D" w:rsidRDefault="0004652D" w:rsidP="0004652D">
      <w:pPr>
        <w:pStyle w:val="ListParagraph"/>
        <w:numPr>
          <w:ilvl w:val="0"/>
          <w:numId w:val="35"/>
        </w:numPr>
        <w:rPr>
          <w:rFonts w:ascii="Arial" w:hAnsi="Arial" w:cs="Arial"/>
          <w:sz w:val="22"/>
        </w:rPr>
      </w:pPr>
      <w:r>
        <w:rPr>
          <w:rFonts w:ascii="Arial" w:hAnsi="Arial" w:cs="Arial"/>
          <w:sz w:val="22"/>
        </w:rPr>
        <w:t xml:space="preserve">Your group’s Amino Acid Sequence </w:t>
      </w:r>
    </w:p>
    <w:p w14:paraId="72D1D7FC" w14:textId="77777777" w:rsidR="0004652D" w:rsidRPr="008E1E97" w:rsidRDefault="0004652D" w:rsidP="0004652D">
      <w:pPr>
        <w:pStyle w:val="ListParagraph"/>
        <w:numPr>
          <w:ilvl w:val="0"/>
          <w:numId w:val="35"/>
        </w:numPr>
        <w:rPr>
          <w:rFonts w:ascii="Arial" w:hAnsi="Arial" w:cs="Arial"/>
          <w:sz w:val="22"/>
        </w:rPr>
      </w:pPr>
      <w:r w:rsidRPr="008E1E97">
        <w:rPr>
          <w:rFonts w:ascii="Arial" w:hAnsi="Arial" w:cs="Arial"/>
          <w:sz w:val="22"/>
        </w:rPr>
        <w:t>Paper Amino Acid Molecules (variety, PDFs provided in unit zip file)</w:t>
      </w:r>
    </w:p>
    <w:p w14:paraId="7757CC3D" w14:textId="77777777" w:rsidR="0004652D" w:rsidRPr="008E1E97" w:rsidRDefault="0004652D" w:rsidP="0004652D">
      <w:pPr>
        <w:pStyle w:val="ListParagraph"/>
        <w:numPr>
          <w:ilvl w:val="0"/>
          <w:numId w:val="35"/>
        </w:numPr>
        <w:rPr>
          <w:rFonts w:ascii="Arial" w:hAnsi="Arial" w:cs="Arial"/>
          <w:sz w:val="22"/>
        </w:rPr>
      </w:pPr>
      <w:r w:rsidRPr="008E1E97">
        <w:rPr>
          <w:rFonts w:ascii="Arial" w:hAnsi="Arial" w:cs="Arial"/>
          <w:sz w:val="22"/>
        </w:rPr>
        <w:t>Clear Tape for connecting paper</w:t>
      </w:r>
    </w:p>
    <w:p w14:paraId="7E433D5D" w14:textId="77777777" w:rsidR="0004652D" w:rsidRPr="008E1E97" w:rsidRDefault="0004652D" w:rsidP="0004652D">
      <w:pPr>
        <w:pStyle w:val="ListParagraph"/>
        <w:numPr>
          <w:ilvl w:val="0"/>
          <w:numId w:val="35"/>
        </w:numPr>
        <w:rPr>
          <w:rFonts w:ascii="Arial" w:hAnsi="Arial" w:cs="Arial"/>
          <w:sz w:val="22"/>
        </w:rPr>
      </w:pPr>
      <w:r w:rsidRPr="008E1E97">
        <w:rPr>
          <w:rFonts w:ascii="Arial" w:hAnsi="Arial" w:cs="Arial"/>
          <w:sz w:val="22"/>
        </w:rPr>
        <w:t>Masking Tape for taping to the wall</w:t>
      </w:r>
    </w:p>
    <w:p w14:paraId="749606B4" w14:textId="77777777" w:rsidR="0004652D" w:rsidRPr="008E1E97" w:rsidRDefault="0004652D" w:rsidP="0004652D">
      <w:pPr>
        <w:pStyle w:val="ListParagraph"/>
        <w:numPr>
          <w:ilvl w:val="0"/>
          <w:numId w:val="35"/>
        </w:numPr>
        <w:rPr>
          <w:rFonts w:ascii="Arial" w:hAnsi="Arial" w:cs="Arial"/>
          <w:sz w:val="22"/>
        </w:rPr>
      </w:pPr>
      <w:r w:rsidRPr="008E1E97">
        <w:rPr>
          <w:rFonts w:ascii="Arial" w:hAnsi="Arial" w:cs="Arial"/>
          <w:sz w:val="22"/>
        </w:rPr>
        <w:t>Scissors</w:t>
      </w:r>
    </w:p>
    <w:p w14:paraId="3A8C1337" w14:textId="77777777" w:rsidR="0004652D" w:rsidRDefault="0004652D" w:rsidP="0004652D">
      <w:pPr>
        <w:rPr>
          <w:rFonts w:ascii="Arial" w:hAnsi="Arial" w:cs="Arial"/>
        </w:rPr>
      </w:pPr>
    </w:p>
    <w:p w14:paraId="2AC9E725" w14:textId="77777777" w:rsidR="0004652D" w:rsidRPr="008E1E97" w:rsidRDefault="0004652D" w:rsidP="0004652D">
      <w:pPr>
        <w:rPr>
          <w:rFonts w:ascii="Arial" w:hAnsi="Arial" w:cs="Arial"/>
        </w:rPr>
      </w:pPr>
      <w:r>
        <w:rPr>
          <w:rFonts w:ascii="Arial" w:hAnsi="Arial" w:cs="Arial"/>
          <w:color w:val="244061" w:themeColor="accent1" w:themeShade="80"/>
        </w:rPr>
        <w:lastRenderedPageBreak/>
        <w:t>Prepare photocopies of BS 03 Optional – Amino Acid Sequences and the needed Amino Acid PDFs. (Number of copies for each depend on which proteins you decide to use and how many student groups in your class. Read this whole guide before deciding.) Supply other materials on list to each student work group.</w:t>
      </w:r>
    </w:p>
    <w:p w14:paraId="1EB538D5" w14:textId="77777777" w:rsidR="0004652D" w:rsidRDefault="0004652D" w:rsidP="0004652D">
      <w:pPr>
        <w:spacing w:after="120"/>
        <w:rPr>
          <w:rFonts w:ascii="Arial" w:hAnsi="Arial" w:cs="Arial"/>
          <w:b/>
          <w:bCs/>
        </w:rPr>
      </w:pPr>
    </w:p>
    <w:p w14:paraId="2951F44F" w14:textId="77777777" w:rsidR="0004652D" w:rsidRPr="008E1E97" w:rsidRDefault="0004652D" w:rsidP="0004652D">
      <w:pPr>
        <w:spacing w:after="120"/>
        <w:rPr>
          <w:rFonts w:ascii="Arial" w:hAnsi="Arial" w:cs="Arial"/>
          <w:b/>
          <w:bCs/>
        </w:rPr>
      </w:pPr>
      <w:r w:rsidRPr="008E1E97">
        <w:rPr>
          <w:rFonts w:ascii="Arial" w:hAnsi="Arial" w:cs="Arial"/>
          <w:b/>
          <w:bCs/>
        </w:rPr>
        <w:t>Procedure</w:t>
      </w:r>
      <w:r>
        <w:rPr>
          <w:rFonts w:ascii="Arial" w:hAnsi="Arial" w:cs="Arial"/>
          <w:b/>
          <w:bCs/>
        </w:rPr>
        <w:t>—Part A: Assembling Your Protein</w:t>
      </w:r>
    </w:p>
    <w:p w14:paraId="481645A1" w14:textId="77777777" w:rsidR="0004652D" w:rsidRDefault="0004652D" w:rsidP="0004652D">
      <w:pPr>
        <w:pStyle w:val="ListParagraph"/>
        <w:numPr>
          <w:ilvl w:val="0"/>
          <w:numId w:val="36"/>
        </w:numPr>
        <w:spacing w:after="120"/>
        <w:contextualSpacing w:val="0"/>
        <w:rPr>
          <w:rFonts w:ascii="Arial" w:hAnsi="Arial" w:cs="Arial"/>
        </w:rPr>
      </w:pPr>
      <w:r w:rsidRPr="002F2165">
        <w:rPr>
          <w:rFonts w:ascii="Arial" w:hAnsi="Arial" w:cs="Arial"/>
        </w:rPr>
        <w:t>Get together with your group and read over any information your teacher has given you about the protein your team is going to assemble.</w:t>
      </w:r>
    </w:p>
    <w:p w14:paraId="1979FD8B" w14:textId="77777777" w:rsidR="0004652D" w:rsidRDefault="0004652D" w:rsidP="0004652D">
      <w:pPr>
        <w:pStyle w:val="ListParagraph"/>
        <w:spacing w:after="120"/>
        <w:contextualSpacing w:val="0"/>
        <w:rPr>
          <w:rFonts w:ascii="Arial" w:hAnsi="Arial" w:cs="Arial"/>
        </w:rPr>
      </w:pPr>
    </w:p>
    <w:p w14:paraId="78007EFB" w14:textId="77777777" w:rsidR="0004652D" w:rsidRPr="00075AAD" w:rsidRDefault="0004652D" w:rsidP="0004652D">
      <w:pPr>
        <w:spacing w:after="120"/>
        <w:ind w:left="360"/>
        <w:rPr>
          <w:rFonts w:ascii="Arial" w:hAnsi="Arial" w:cs="Arial"/>
          <w:color w:val="244061" w:themeColor="accent1" w:themeShade="80"/>
        </w:rPr>
      </w:pPr>
      <w:r w:rsidRPr="00075AAD">
        <w:rPr>
          <w:rFonts w:ascii="Arial" w:hAnsi="Arial" w:cs="Arial"/>
          <w:color w:val="244061" w:themeColor="accent1" w:themeShade="80"/>
        </w:rPr>
        <w:t xml:space="preserve">You may use and modify the Optional Student Handouts for each protein as you wish. There are five featured proteins available: rhodopsin, pepsin (pepsinogen), insulin, keratin, and hemoglobin. Each of these proteins </w:t>
      </w:r>
      <w:proofErr w:type="gramStart"/>
      <w:r w:rsidRPr="00075AAD">
        <w:rPr>
          <w:rFonts w:ascii="Arial" w:hAnsi="Arial" w:cs="Arial"/>
          <w:color w:val="244061" w:themeColor="accent1" w:themeShade="80"/>
        </w:rPr>
        <w:t>is echoed</w:t>
      </w:r>
      <w:proofErr w:type="gramEnd"/>
      <w:r w:rsidRPr="00075AAD">
        <w:rPr>
          <w:rFonts w:ascii="Arial" w:hAnsi="Arial" w:cs="Arial"/>
          <w:color w:val="244061" w:themeColor="accent1" w:themeShade="80"/>
        </w:rPr>
        <w:t xml:space="preserve"> at least once elsewhere in the curriculum. As a collective, they also represent both structural proteins and enzymes. We address this distinction in the genetics (blue) units as well. You can use the discussion of proteins functioning as enzymes as a means to launch into another optional activity, the Enzymes Lab. (See the webpage for Biosynthesis for further details.)</w:t>
      </w:r>
    </w:p>
    <w:p w14:paraId="461459F2" w14:textId="77777777" w:rsidR="0004652D" w:rsidRPr="005F2F72" w:rsidRDefault="0004652D" w:rsidP="0004652D">
      <w:pPr>
        <w:spacing w:after="120"/>
        <w:ind w:left="360"/>
        <w:rPr>
          <w:rFonts w:ascii="Arial" w:hAnsi="Arial" w:cs="Arial"/>
        </w:rPr>
      </w:pPr>
    </w:p>
    <w:p w14:paraId="15CB6F02" w14:textId="77777777" w:rsidR="0004652D" w:rsidRDefault="0004652D" w:rsidP="0004652D">
      <w:pPr>
        <w:pStyle w:val="ListParagraph"/>
        <w:numPr>
          <w:ilvl w:val="0"/>
          <w:numId w:val="36"/>
        </w:numPr>
        <w:spacing w:after="120"/>
        <w:contextualSpacing w:val="0"/>
        <w:rPr>
          <w:rFonts w:ascii="Arial" w:hAnsi="Arial" w:cs="Arial"/>
        </w:rPr>
      </w:pPr>
      <w:r>
        <w:rPr>
          <w:rFonts w:ascii="Arial" w:hAnsi="Arial" w:cs="Arial"/>
        </w:rPr>
        <w:t>Decide which amino acid</w:t>
      </w:r>
      <w:r w:rsidRPr="002F2165">
        <w:rPr>
          <w:rFonts w:ascii="Arial" w:hAnsi="Arial" w:cs="Arial"/>
        </w:rPr>
        <w:t xml:space="preserve"> templates and how many of each you will need to ask for.</w:t>
      </w:r>
      <w:r>
        <w:rPr>
          <w:rFonts w:ascii="Arial" w:hAnsi="Arial" w:cs="Arial"/>
        </w:rPr>
        <w:t xml:space="preserve"> Then ask your teacher for the needed supplies and make sure you have the materials in the list above ready or nearby.</w:t>
      </w:r>
      <w:r w:rsidRPr="002F2165">
        <w:rPr>
          <w:rFonts w:ascii="Arial" w:hAnsi="Arial" w:cs="Arial"/>
        </w:rPr>
        <w:t xml:space="preserve"> </w:t>
      </w:r>
    </w:p>
    <w:p w14:paraId="386E6E41" w14:textId="77777777" w:rsidR="0004652D" w:rsidRDefault="0004652D" w:rsidP="0004652D">
      <w:pPr>
        <w:pStyle w:val="ListParagraph"/>
        <w:spacing w:after="120"/>
        <w:contextualSpacing w:val="0"/>
        <w:rPr>
          <w:rFonts w:ascii="Arial" w:hAnsi="Arial" w:cs="Arial"/>
        </w:rPr>
      </w:pPr>
    </w:p>
    <w:p w14:paraId="7F8874DF" w14:textId="77777777" w:rsidR="0004652D" w:rsidRPr="00075AAD" w:rsidRDefault="0004652D" w:rsidP="0004652D">
      <w:pPr>
        <w:spacing w:after="120"/>
        <w:rPr>
          <w:rFonts w:ascii="Arial" w:hAnsi="Arial" w:cs="Arial"/>
          <w:color w:val="244061" w:themeColor="accent1" w:themeShade="80"/>
        </w:rPr>
      </w:pPr>
      <w:r w:rsidRPr="00075AAD">
        <w:rPr>
          <w:rFonts w:ascii="Arial" w:hAnsi="Arial" w:cs="Arial"/>
          <w:color w:val="244061" w:themeColor="accent1" w:themeShade="80"/>
        </w:rPr>
        <w:t>You will need to calculate the number of copies your class needs based on each amino acid sequence you choose to assemble.</w:t>
      </w:r>
    </w:p>
    <w:p w14:paraId="30F8973C" w14:textId="77777777" w:rsidR="0004652D" w:rsidRPr="00075AAD" w:rsidRDefault="0004652D" w:rsidP="0004652D">
      <w:pPr>
        <w:spacing w:after="80"/>
        <w:rPr>
          <w:rFonts w:ascii="Arial" w:hAnsi="Arial" w:cs="Arial"/>
          <w:color w:val="244061" w:themeColor="accent1" w:themeShade="80"/>
        </w:rPr>
      </w:pPr>
      <w:r w:rsidRPr="00075AAD">
        <w:rPr>
          <w:rFonts w:ascii="Arial" w:hAnsi="Arial" w:cs="Arial"/>
          <w:color w:val="244061" w:themeColor="accent1" w:themeShade="80"/>
        </w:rPr>
        <w:t xml:space="preserve">Rhodopsin: Met – </w:t>
      </w:r>
      <w:proofErr w:type="spellStart"/>
      <w:r w:rsidRPr="00075AAD">
        <w:rPr>
          <w:rFonts w:ascii="Arial" w:hAnsi="Arial" w:cs="Arial"/>
          <w:color w:val="244061" w:themeColor="accent1" w:themeShade="80"/>
        </w:rPr>
        <w:t>Asn</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Gly</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Thr</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Glu</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Gly</w:t>
      </w:r>
      <w:proofErr w:type="spellEnd"/>
      <w:r w:rsidRPr="00075AAD">
        <w:rPr>
          <w:rFonts w:ascii="Arial" w:hAnsi="Arial" w:cs="Arial"/>
          <w:color w:val="244061" w:themeColor="accent1" w:themeShade="80"/>
        </w:rPr>
        <w:t xml:space="preserve"> – Pro – </w:t>
      </w:r>
      <w:proofErr w:type="spellStart"/>
      <w:r w:rsidRPr="00075AAD">
        <w:rPr>
          <w:rFonts w:ascii="Arial" w:hAnsi="Arial" w:cs="Arial"/>
          <w:color w:val="244061" w:themeColor="accent1" w:themeShade="80"/>
        </w:rPr>
        <w:t>Asn</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Phe</w:t>
      </w:r>
      <w:proofErr w:type="spellEnd"/>
      <w:r w:rsidRPr="00075AAD">
        <w:rPr>
          <w:rFonts w:ascii="Arial" w:hAnsi="Arial" w:cs="Arial"/>
          <w:color w:val="244061" w:themeColor="accent1" w:themeShade="80"/>
        </w:rPr>
        <w:t xml:space="preserve"> - Tyr</w:t>
      </w:r>
    </w:p>
    <w:p w14:paraId="4BCE94F7" w14:textId="77777777" w:rsidR="0004652D" w:rsidRPr="00075AAD" w:rsidRDefault="0004652D" w:rsidP="0004652D">
      <w:pPr>
        <w:spacing w:after="80"/>
        <w:rPr>
          <w:rFonts w:ascii="Arial" w:hAnsi="Arial" w:cs="Arial"/>
          <w:color w:val="244061" w:themeColor="accent1" w:themeShade="80"/>
        </w:rPr>
      </w:pPr>
      <w:r w:rsidRPr="00075AAD">
        <w:rPr>
          <w:rFonts w:ascii="Arial" w:hAnsi="Arial" w:cs="Arial"/>
          <w:color w:val="244061" w:themeColor="accent1" w:themeShade="80"/>
        </w:rPr>
        <w:t xml:space="preserve">Pepsinogen: Met – Lys – </w:t>
      </w:r>
      <w:proofErr w:type="spellStart"/>
      <w:r w:rsidRPr="00075AAD">
        <w:rPr>
          <w:rFonts w:ascii="Arial" w:hAnsi="Arial" w:cs="Arial"/>
          <w:color w:val="244061" w:themeColor="accent1" w:themeShade="80"/>
        </w:rPr>
        <w:t>Trp</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Gly</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Val</w:t>
      </w:r>
    </w:p>
    <w:p w14:paraId="4F359C19" w14:textId="77777777" w:rsidR="0004652D" w:rsidRPr="00075AAD" w:rsidRDefault="0004652D" w:rsidP="0004652D">
      <w:pPr>
        <w:spacing w:after="80"/>
        <w:rPr>
          <w:rFonts w:ascii="Arial" w:hAnsi="Arial" w:cs="Arial"/>
          <w:color w:val="244061" w:themeColor="accent1" w:themeShade="80"/>
        </w:rPr>
      </w:pPr>
      <w:r w:rsidRPr="00075AAD">
        <w:rPr>
          <w:rFonts w:ascii="Arial" w:hAnsi="Arial" w:cs="Arial"/>
          <w:color w:val="244061" w:themeColor="accent1" w:themeShade="80"/>
        </w:rPr>
        <w:t xml:space="preserve">Insulin: Met – Ala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Trp</w:t>
      </w:r>
      <w:proofErr w:type="spellEnd"/>
      <w:r w:rsidRPr="00075AAD">
        <w:rPr>
          <w:rFonts w:ascii="Arial" w:hAnsi="Arial" w:cs="Arial"/>
          <w:color w:val="244061" w:themeColor="accent1" w:themeShade="80"/>
        </w:rPr>
        <w:t xml:space="preserve"> – Met – </w:t>
      </w:r>
      <w:proofErr w:type="spellStart"/>
      <w:r w:rsidRPr="00075AAD">
        <w:rPr>
          <w:rFonts w:ascii="Arial" w:hAnsi="Arial" w:cs="Arial"/>
          <w:color w:val="244061" w:themeColor="accent1" w:themeShade="80"/>
        </w:rPr>
        <w:t>Arg</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Pro - </w:t>
      </w:r>
      <w:proofErr w:type="spellStart"/>
      <w:r w:rsidRPr="00075AAD">
        <w:rPr>
          <w:rFonts w:ascii="Arial" w:hAnsi="Arial" w:cs="Arial"/>
          <w:color w:val="244061" w:themeColor="accent1" w:themeShade="80"/>
        </w:rPr>
        <w:t>Leu</w:t>
      </w:r>
      <w:proofErr w:type="spellEnd"/>
    </w:p>
    <w:p w14:paraId="56B25927" w14:textId="77777777" w:rsidR="0004652D" w:rsidRPr="00075AAD" w:rsidRDefault="0004652D" w:rsidP="0004652D">
      <w:pPr>
        <w:spacing w:after="80"/>
        <w:rPr>
          <w:rFonts w:ascii="Arial" w:hAnsi="Arial" w:cs="Arial"/>
          <w:color w:val="244061" w:themeColor="accent1" w:themeShade="80"/>
        </w:rPr>
      </w:pPr>
      <w:r w:rsidRPr="00075AAD">
        <w:rPr>
          <w:rFonts w:ascii="Arial" w:hAnsi="Arial" w:cs="Arial"/>
          <w:color w:val="244061" w:themeColor="accent1" w:themeShade="80"/>
        </w:rPr>
        <w:t xml:space="preserve">Keratin: Met – </w:t>
      </w:r>
      <w:proofErr w:type="spellStart"/>
      <w:r w:rsidRPr="00075AAD">
        <w:rPr>
          <w:rFonts w:ascii="Arial" w:hAnsi="Arial" w:cs="Arial"/>
          <w:color w:val="244061" w:themeColor="accent1" w:themeShade="80"/>
        </w:rPr>
        <w:t>Thr</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Cys</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Gly</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Ser</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Gly</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Phe</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Gly</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Gly</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Arg</w:t>
      </w:r>
      <w:proofErr w:type="spellEnd"/>
    </w:p>
    <w:p w14:paraId="1313007E" w14:textId="77777777" w:rsidR="0004652D" w:rsidRPr="00075AAD" w:rsidRDefault="0004652D" w:rsidP="0004652D">
      <w:pPr>
        <w:spacing w:after="80"/>
        <w:rPr>
          <w:rFonts w:ascii="Arial" w:hAnsi="Arial" w:cs="Arial"/>
          <w:color w:val="244061" w:themeColor="accent1" w:themeShade="80"/>
        </w:rPr>
      </w:pPr>
      <w:r w:rsidRPr="00075AAD">
        <w:rPr>
          <w:rFonts w:ascii="Arial" w:hAnsi="Arial" w:cs="Arial"/>
          <w:color w:val="244061" w:themeColor="accent1" w:themeShade="80"/>
        </w:rPr>
        <w:t xml:space="preserve">Hemoglobin: Met – Val –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Ser</w:t>
      </w:r>
      <w:proofErr w:type="spellEnd"/>
      <w:r w:rsidRPr="00075AAD">
        <w:rPr>
          <w:rFonts w:ascii="Arial" w:hAnsi="Arial" w:cs="Arial"/>
          <w:color w:val="244061" w:themeColor="accent1" w:themeShade="80"/>
        </w:rPr>
        <w:t xml:space="preserve"> – Pro – Ala – Asp – Lys – </w:t>
      </w:r>
      <w:proofErr w:type="spellStart"/>
      <w:r w:rsidRPr="00075AAD">
        <w:rPr>
          <w:rFonts w:ascii="Arial" w:hAnsi="Arial" w:cs="Arial"/>
          <w:color w:val="244061" w:themeColor="accent1" w:themeShade="80"/>
        </w:rPr>
        <w:t>Thr</w:t>
      </w:r>
      <w:proofErr w:type="spellEnd"/>
      <w:r w:rsidRPr="00075AAD">
        <w:rPr>
          <w:rFonts w:ascii="Arial" w:hAnsi="Arial" w:cs="Arial"/>
          <w:color w:val="244061" w:themeColor="accent1" w:themeShade="80"/>
        </w:rPr>
        <w:t xml:space="preserve"> - </w:t>
      </w:r>
      <w:proofErr w:type="spellStart"/>
      <w:r w:rsidRPr="00075AAD">
        <w:rPr>
          <w:rFonts w:ascii="Arial" w:hAnsi="Arial" w:cs="Arial"/>
          <w:color w:val="244061" w:themeColor="accent1" w:themeShade="80"/>
        </w:rPr>
        <w:t>Asn</w:t>
      </w:r>
      <w:proofErr w:type="spellEnd"/>
    </w:p>
    <w:p w14:paraId="5B0694A6" w14:textId="77777777" w:rsidR="0004652D" w:rsidRPr="00075AAD" w:rsidRDefault="0004652D" w:rsidP="0004652D">
      <w:pPr>
        <w:spacing w:after="120"/>
        <w:rPr>
          <w:rFonts w:ascii="Arial" w:hAnsi="Arial" w:cs="Arial"/>
          <w:color w:val="244061" w:themeColor="accent1" w:themeShade="80"/>
        </w:rPr>
      </w:pPr>
    </w:p>
    <w:p w14:paraId="26818AF5" w14:textId="77777777" w:rsidR="0004652D" w:rsidRPr="00075AAD" w:rsidRDefault="0004652D" w:rsidP="0004652D">
      <w:pPr>
        <w:spacing w:after="120"/>
        <w:rPr>
          <w:rFonts w:ascii="Arial" w:hAnsi="Arial" w:cs="Arial"/>
          <w:color w:val="244061" w:themeColor="accent1" w:themeShade="80"/>
        </w:rPr>
      </w:pPr>
      <w:r w:rsidRPr="00075AAD">
        <w:rPr>
          <w:rFonts w:ascii="Arial" w:hAnsi="Arial" w:cs="Arial"/>
          <w:color w:val="244061" w:themeColor="accent1" w:themeShade="80"/>
        </w:rPr>
        <w:t>Figure out which proteins you want to introduce (if doing part B of the activity, choose some diversity).</w:t>
      </w:r>
    </w:p>
    <w:p w14:paraId="52BCACFF" w14:textId="77777777" w:rsidR="0004652D" w:rsidRPr="00075AAD" w:rsidRDefault="0004652D" w:rsidP="0004652D">
      <w:pPr>
        <w:spacing w:after="120"/>
        <w:rPr>
          <w:rFonts w:ascii="Arial" w:hAnsi="Arial" w:cs="Arial"/>
          <w:color w:val="244061" w:themeColor="accent1" w:themeShade="80"/>
        </w:rPr>
      </w:pPr>
      <w:r w:rsidRPr="00075AAD">
        <w:rPr>
          <w:rFonts w:ascii="Arial" w:hAnsi="Arial" w:cs="Arial"/>
          <w:color w:val="244061" w:themeColor="accent1" w:themeShade="80"/>
        </w:rPr>
        <w:t>Figure out how many of each.</w:t>
      </w:r>
    </w:p>
    <w:p w14:paraId="2B45A43B" w14:textId="77777777" w:rsidR="0004652D" w:rsidRPr="00075AAD" w:rsidRDefault="0004652D" w:rsidP="0004652D">
      <w:pPr>
        <w:spacing w:after="120"/>
        <w:rPr>
          <w:rFonts w:ascii="Arial" w:hAnsi="Arial" w:cs="Arial"/>
          <w:color w:val="244061" w:themeColor="accent1" w:themeShade="80"/>
        </w:rPr>
      </w:pPr>
      <w:r w:rsidRPr="00075AAD">
        <w:rPr>
          <w:rFonts w:ascii="Arial" w:hAnsi="Arial" w:cs="Arial"/>
          <w:color w:val="244061" w:themeColor="accent1" w:themeShade="80"/>
        </w:rPr>
        <w:t xml:space="preserve">Calculate the number of amino acids </w:t>
      </w:r>
      <w:proofErr w:type="gramStart"/>
      <w:r w:rsidRPr="00075AAD">
        <w:rPr>
          <w:rFonts w:ascii="Arial" w:hAnsi="Arial" w:cs="Arial"/>
          <w:color w:val="244061" w:themeColor="accent1" w:themeShade="80"/>
        </w:rPr>
        <w:t>you’ll</w:t>
      </w:r>
      <w:proofErr w:type="gramEnd"/>
      <w:r w:rsidRPr="00075AAD">
        <w:rPr>
          <w:rFonts w:ascii="Arial" w:hAnsi="Arial" w:cs="Arial"/>
          <w:color w:val="244061" w:themeColor="accent1" w:themeShade="80"/>
        </w:rPr>
        <w:t xml:space="preserve"> need to photocopy for the class (plus some extras for cutting mistakes or lost sheets of paper).</w:t>
      </w:r>
    </w:p>
    <w:p w14:paraId="29BA2CFF" w14:textId="77777777" w:rsidR="0004652D" w:rsidRPr="00075AAD" w:rsidRDefault="0004652D" w:rsidP="0004652D">
      <w:pPr>
        <w:spacing w:after="120"/>
        <w:rPr>
          <w:rFonts w:ascii="Arial" w:hAnsi="Arial" w:cs="Arial"/>
          <w:color w:val="244061" w:themeColor="accent1" w:themeShade="80"/>
        </w:rPr>
      </w:pPr>
    </w:p>
    <w:p w14:paraId="665D0A00" w14:textId="77777777" w:rsidR="0004652D" w:rsidRPr="00075AAD" w:rsidRDefault="0004652D" w:rsidP="0004652D">
      <w:pPr>
        <w:spacing w:after="120"/>
        <w:rPr>
          <w:rFonts w:ascii="Arial" w:hAnsi="Arial" w:cs="Arial"/>
          <w:color w:val="244061" w:themeColor="accent1" w:themeShade="80"/>
        </w:rPr>
      </w:pPr>
      <w:r w:rsidRPr="00075AAD">
        <w:rPr>
          <w:rFonts w:ascii="Arial" w:hAnsi="Arial" w:cs="Arial"/>
          <w:color w:val="244061" w:themeColor="accent1" w:themeShade="80"/>
        </w:rPr>
        <w:t>If you are using all five proteins for a standard size class, you will likely run each in duplicate (groups of 3 or 4).</w:t>
      </w:r>
    </w:p>
    <w:p w14:paraId="1A559A43" w14:textId="77777777" w:rsidR="0004652D" w:rsidRPr="00075AAD" w:rsidRDefault="0004652D" w:rsidP="0004652D">
      <w:pPr>
        <w:spacing w:after="120"/>
        <w:rPr>
          <w:rFonts w:ascii="Arial" w:hAnsi="Arial" w:cs="Arial"/>
          <w:i/>
          <w:color w:val="244061" w:themeColor="accent1" w:themeShade="80"/>
        </w:rPr>
      </w:pPr>
      <w:r w:rsidRPr="00075AAD">
        <w:rPr>
          <w:rFonts w:ascii="Arial" w:hAnsi="Arial" w:cs="Arial"/>
          <w:i/>
          <w:color w:val="244061" w:themeColor="accent1" w:themeShade="80"/>
        </w:rPr>
        <w:t>Be sure to add extras to each of these numbers based on your desire to buffer mistakes</w:t>
      </w:r>
    </w:p>
    <w:p w14:paraId="610BC445" w14:textId="77777777" w:rsidR="0004652D" w:rsidRPr="00075AAD" w:rsidRDefault="0004652D" w:rsidP="0004652D">
      <w:pPr>
        <w:tabs>
          <w:tab w:val="left" w:pos="1449"/>
        </w:tabs>
        <w:spacing w:after="120"/>
        <w:rPr>
          <w:rFonts w:ascii="Arial" w:hAnsi="Arial" w:cs="Arial"/>
          <w:color w:val="244061" w:themeColor="accent1" w:themeShade="80"/>
        </w:rPr>
        <w:sectPr w:rsidR="0004652D" w:rsidRPr="00075AAD" w:rsidSect="0004652D">
          <w:type w:val="continuous"/>
          <w:pgSz w:w="12240" w:h="15840"/>
          <w:pgMar w:top="720" w:right="720" w:bottom="720" w:left="720" w:header="720" w:footer="720" w:gutter="0"/>
          <w:cols w:space="720"/>
          <w:docGrid w:linePitch="360"/>
        </w:sectPr>
      </w:pPr>
    </w:p>
    <w:p w14:paraId="1B75734B"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Alanine (Ala) = 4</w:t>
      </w:r>
    </w:p>
    <w:p w14:paraId="03D4D120"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Arginine (</w:t>
      </w:r>
      <w:proofErr w:type="spellStart"/>
      <w:r w:rsidRPr="00075AAD">
        <w:rPr>
          <w:rFonts w:ascii="Arial" w:hAnsi="Arial" w:cs="Arial"/>
          <w:color w:val="244061" w:themeColor="accent1" w:themeShade="80"/>
        </w:rPr>
        <w:t>Arg</w:t>
      </w:r>
      <w:proofErr w:type="spellEnd"/>
      <w:r w:rsidRPr="00075AAD">
        <w:rPr>
          <w:rFonts w:ascii="Arial" w:hAnsi="Arial" w:cs="Arial"/>
          <w:color w:val="244061" w:themeColor="accent1" w:themeShade="80"/>
        </w:rPr>
        <w:t>) = 4</w:t>
      </w:r>
    </w:p>
    <w:p w14:paraId="16677A0A"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Asparagine (</w:t>
      </w:r>
      <w:proofErr w:type="spellStart"/>
      <w:r w:rsidRPr="00075AAD">
        <w:rPr>
          <w:rFonts w:ascii="Arial" w:hAnsi="Arial" w:cs="Arial"/>
          <w:color w:val="244061" w:themeColor="accent1" w:themeShade="80"/>
        </w:rPr>
        <w:t>Asn</w:t>
      </w:r>
      <w:proofErr w:type="spellEnd"/>
      <w:proofErr w:type="gramStart"/>
      <w:r w:rsidRPr="00075AAD">
        <w:rPr>
          <w:rFonts w:ascii="Arial" w:hAnsi="Arial" w:cs="Arial"/>
          <w:color w:val="244061" w:themeColor="accent1" w:themeShade="80"/>
        </w:rPr>
        <w:t>)  =</w:t>
      </w:r>
      <w:proofErr w:type="gramEnd"/>
      <w:r w:rsidRPr="00075AAD">
        <w:rPr>
          <w:rFonts w:ascii="Arial" w:hAnsi="Arial" w:cs="Arial"/>
          <w:color w:val="244061" w:themeColor="accent1" w:themeShade="80"/>
        </w:rPr>
        <w:t xml:space="preserve"> 6</w:t>
      </w:r>
    </w:p>
    <w:p w14:paraId="1AC19B11"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Aspartic Acid (Asp) = 2</w:t>
      </w:r>
    </w:p>
    <w:p w14:paraId="10668EF4"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Cysteine (</w:t>
      </w:r>
      <w:proofErr w:type="spellStart"/>
      <w:r w:rsidRPr="00075AAD">
        <w:rPr>
          <w:rFonts w:ascii="Arial" w:hAnsi="Arial" w:cs="Arial"/>
          <w:color w:val="244061" w:themeColor="accent1" w:themeShade="80"/>
        </w:rPr>
        <w:t>Cys</w:t>
      </w:r>
      <w:proofErr w:type="spellEnd"/>
      <w:r w:rsidRPr="00075AAD">
        <w:rPr>
          <w:rFonts w:ascii="Arial" w:hAnsi="Arial" w:cs="Arial"/>
          <w:color w:val="244061" w:themeColor="accent1" w:themeShade="80"/>
        </w:rPr>
        <w:t>) = 2</w:t>
      </w:r>
    </w:p>
    <w:p w14:paraId="4986EDD2"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Glycine (</w:t>
      </w:r>
      <w:proofErr w:type="spellStart"/>
      <w:r w:rsidRPr="00075AAD">
        <w:rPr>
          <w:rFonts w:ascii="Arial" w:hAnsi="Arial" w:cs="Arial"/>
          <w:color w:val="244061" w:themeColor="accent1" w:themeShade="80"/>
        </w:rPr>
        <w:t>Gly</w:t>
      </w:r>
      <w:proofErr w:type="spellEnd"/>
      <w:r w:rsidRPr="00075AAD">
        <w:rPr>
          <w:rFonts w:ascii="Arial" w:hAnsi="Arial" w:cs="Arial"/>
          <w:color w:val="244061" w:themeColor="accent1" w:themeShade="80"/>
        </w:rPr>
        <w:t>) = 14</w:t>
      </w:r>
    </w:p>
    <w:p w14:paraId="585E808E"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Leucine (</w:t>
      </w:r>
      <w:proofErr w:type="spellStart"/>
      <w:r w:rsidRPr="00075AAD">
        <w:rPr>
          <w:rFonts w:ascii="Arial" w:hAnsi="Arial" w:cs="Arial"/>
          <w:color w:val="244061" w:themeColor="accent1" w:themeShade="80"/>
        </w:rPr>
        <w:t>Leu</w:t>
      </w:r>
      <w:proofErr w:type="spellEnd"/>
      <w:r w:rsidRPr="00075AAD">
        <w:rPr>
          <w:rFonts w:ascii="Arial" w:hAnsi="Arial" w:cs="Arial"/>
          <w:color w:val="244061" w:themeColor="accent1" w:themeShade="80"/>
        </w:rPr>
        <w:t>) = 20</w:t>
      </w:r>
    </w:p>
    <w:p w14:paraId="3C76BDAC"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Methionine (Met) = 12</w:t>
      </w:r>
    </w:p>
    <w:p w14:paraId="32575384"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Phenylalanine (</w:t>
      </w:r>
      <w:proofErr w:type="spellStart"/>
      <w:r w:rsidRPr="00075AAD">
        <w:rPr>
          <w:rFonts w:ascii="Arial" w:hAnsi="Arial" w:cs="Arial"/>
          <w:color w:val="244061" w:themeColor="accent1" w:themeShade="80"/>
        </w:rPr>
        <w:t>Phe</w:t>
      </w:r>
      <w:proofErr w:type="spellEnd"/>
      <w:r w:rsidRPr="00075AAD">
        <w:rPr>
          <w:rFonts w:ascii="Arial" w:hAnsi="Arial" w:cs="Arial"/>
          <w:color w:val="244061" w:themeColor="accent1" w:themeShade="80"/>
        </w:rPr>
        <w:t>) = 4</w:t>
      </w:r>
    </w:p>
    <w:p w14:paraId="5B2BB53C" w14:textId="77777777" w:rsidR="0004652D" w:rsidRPr="00075AAD" w:rsidRDefault="0004652D" w:rsidP="0004652D">
      <w:pPr>
        <w:tabs>
          <w:tab w:val="left" w:pos="1449"/>
        </w:tabs>
        <w:spacing w:after="120"/>
        <w:rPr>
          <w:rFonts w:ascii="Arial" w:hAnsi="Arial" w:cs="Arial"/>
          <w:color w:val="244061" w:themeColor="accent1" w:themeShade="80"/>
        </w:rPr>
      </w:pPr>
      <w:proofErr w:type="spellStart"/>
      <w:r w:rsidRPr="00075AAD">
        <w:rPr>
          <w:rFonts w:ascii="Arial" w:hAnsi="Arial" w:cs="Arial"/>
          <w:color w:val="244061" w:themeColor="accent1" w:themeShade="80"/>
        </w:rPr>
        <w:t>Proline</w:t>
      </w:r>
      <w:proofErr w:type="spellEnd"/>
      <w:r w:rsidRPr="00075AAD">
        <w:rPr>
          <w:rFonts w:ascii="Arial" w:hAnsi="Arial" w:cs="Arial"/>
          <w:color w:val="244061" w:themeColor="accent1" w:themeShade="80"/>
        </w:rPr>
        <w:t xml:space="preserve"> (Pro) = 6</w:t>
      </w:r>
    </w:p>
    <w:p w14:paraId="36D4A72C"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Serine (</w:t>
      </w:r>
      <w:proofErr w:type="spellStart"/>
      <w:r w:rsidRPr="00075AAD">
        <w:rPr>
          <w:rFonts w:ascii="Arial" w:hAnsi="Arial" w:cs="Arial"/>
          <w:color w:val="244061" w:themeColor="accent1" w:themeShade="80"/>
        </w:rPr>
        <w:t>Ser</w:t>
      </w:r>
      <w:proofErr w:type="spellEnd"/>
      <w:r w:rsidRPr="00075AAD">
        <w:rPr>
          <w:rFonts w:ascii="Arial" w:hAnsi="Arial" w:cs="Arial"/>
          <w:color w:val="244061" w:themeColor="accent1" w:themeShade="80"/>
        </w:rPr>
        <w:t>) = 4</w:t>
      </w:r>
    </w:p>
    <w:p w14:paraId="171E1DCD"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Threonine (</w:t>
      </w:r>
      <w:proofErr w:type="spellStart"/>
      <w:r w:rsidRPr="00075AAD">
        <w:rPr>
          <w:rFonts w:ascii="Arial" w:hAnsi="Arial" w:cs="Arial"/>
          <w:color w:val="244061" w:themeColor="accent1" w:themeShade="80"/>
        </w:rPr>
        <w:t>Thr</w:t>
      </w:r>
      <w:proofErr w:type="spellEnd"/>
      <w:r w:rsidRPr="00075AAD">
        <w:rPr>
          <w:rFonts w:ascii="Arial" w:hAnsi="Arial" w:cs="Arial"/>
          <w:color w:val="244061" w:themeColor="accent1" w:themeShade="80"/>
        </w:rPr>
        <w:t>) = 6</w:t>
      </w:r>
    </w:p>
    <w:p w14:paraId="7969FAA4"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Tryptophan (</w:t>
      </w:r>
      <w:proofErr w:type="spellStart"/>
      <w:r w:rsidRPr="00075AAD">
        <w:rPr>
          <w:rFonts w:ascii="Arial" w:hAnsi="Arial" w:cs="Arial"/>
          <w:color w:val="244061" w:themeColor="accent1" w:themeShade="80"/>
        </w:rPr>
        <w:t>Trp</w:t>
      </w:r>
      <w:proofErr w:type="spellEnd"/>
      <w:r w:rsidRPr="00075AAD">
        <w:rPr>
          <w:rFonts w:ascii="Arial" w:hAnsi="Arial" w:cs="Arial"/>
          <w:color w:val="244061" w:themeColor="accent1" w:themeShade="80"/>
        </w:rPr>
        <w:t>) = 4</w:t>
      </w:r>
    </w:p>
    <w:p w14:paraId="71C1561E" w14:textId="77777777" w:rsidR="0004652D" w:rsidRPr="00075AAD" w:rsidRDefault="0004652D" w:rsidP="0004652D">
      <w:pPr>
        <w:tabs>
          <w:tab w:val="left" w:pos="1449"/>
        </w:tabs>
        <w:spacing w:after="120"/>
        <w:rPr>
          <w:rFonts w:ascii="Arial" w:hAnsi="Arial" w:cs="Arial"/>
          <w:color w:val="244061" w:themeColor="accent1" w:themeShade="80"/>
        </w:rPr>
      </w:pPr>
      <w:r w:rsidRPr="00075AAD">
        <w:rPr>
          <w:rFonts w:ascii="Arial" w:hAnsi="Arial" w:cs="Arial"/>
          <w:color w:val="244061" w:themeColor="accent1" w:themeShade="80"/>
        </w:rPr>
        <w:t>Tyrosine (Tyr) = 2</w:t>
      </w:r>
    </w:p>
    <w:p w14:paraId="2111B682" w14:textId="77777777" w:rsidR="0004652D" w:rsidRDefault="0004652D" w:rsidP="0004652D">
      <w:pPr>
        <w:tabs>
          <w:tab w:val="left" w:pos="1449"/>
        </w:tabs>
        <w:spacing w:after="120"/>
        <w:rPr>
          <w:rFonts w:ascii="Arial" w:hAnsi="Arial" w:cs="Arial"/>
        </w:rPr>
        <w:sectPr w:rsidR="0004652D" w:rsidSect="00075AAD">
          <w:type w:val="continuous"/>
          <w:pgSz w:w="12240" w:h="15840"/>
          <w:pgMar w:top="720" w:right="720" w:bottom="720" w:left="720" w:header="720" w:footer="720" w:gutter="0"/>
          <w:cols w:num="3" w:space="720"/>
          <w:docGrid w:linePitch="360"/>
        </w:sectPr>
      </w:pPr>
      <w:r w:rsidRPr="00075AAD">
        <w:rPr>
          <w:rFonts w:ascii="Arial" w:hAnsi="Arial" w:cs="Arial"/>
          <w:color w:val="244061" w:themeColor="accent1" w:themeShade="80"/>
        </w:rPr>
        <w:t>Valine (Val) = 4</w:t>
      </w:r>
    </w:p>
    <w:p w14:paraId="3F936B93" w14:textId="77777777" w:rsidR="0004652D" w:rsidRPr="005F2F72" w:rsidRDefault="0004652D" w:rsidP="0004652D">
      <w:pPr>
        <w:spacing w:after="120"/>
        <w:rPr>
          <w:rFonts w:ascii="Arial" w:hAnsi="Arial" w:cs="Arial"/>
        </w:rPr>
      </w:pPr>
    </w:p>
    <w:p w14:paraId="1592B1C8" w14:textId="77777777" w:rsidR="0004652D" w:rsidRPr="00075AAD" w:rsidRDefault="0004652D" w:rsidP="0004652D">
      <w:pPr>
        <w:pStyle w:val="ListParagraph"/>
        <w:numPr>
          <w:ilvl w:val="0"/>
          <w:numId w:val="36"/>
        </w:numPr>
        <w:spacing w:after="120"/>
        <w:contextualSpacing w:val="0"/>
        <w:rPr>
          <w:rFonts w:ascii="Arial" w:hAnsi="Arial" w:cs="Arial"/>
        </w:rPr>
      </w:pPr>
      <w:r w:rsidRPr="002F2165">
        <w:rPr>
          <w:rFonts w:ascii="Arial" w:hAnsi="Arial" w:cs="Arial"/>
        </w:rPr>
        <w:t>Look over the individual amino acid molecules and the atoms that make them up. What do they have in common? Do you notice any patterns?</w:t>
      </w:r>
      <w:r>
        <w:rPr>
          <w:rFonts w:ascii="Arial" w:hAnsi="Arial" w:cs="Arial"/>
        </w:rPr>
        <w:t xml:space="preserve"> (Discuss as a team for a minute.)</w:t>
      </w:r>
    </w:p>
    <w:p w14:paraId="37BB1528" w14:textId="77777777" w:rsidR="0004652D" w:rsidRPr="00075AAD" w:rsidRDefault="0004652D" w:rsidP="0004652D">
      <w:pPr>
        <w:pStyle w:val="ListParagraph"/>
        <w:spacing w:after="120"/>
        <w:contextualSpacing w:val="0"/>
        <w:rPr>
          <w:rFonts w:ascii="Arial" w:hAnsi="Arial" w:cs="Arial"/>
          <w:color w:val="244061" w:themeColor="accent1" w:themeShade="80"/>
        </w:rPr>
      </w:pPr>
      <w:r w:rsidRPr="00075AAD">
        <w:rPr>
          <w:rFonts w:ascii="Arial" w:hAnsi="Arial" w:cs="Arial"/>
          <w:color w:val="244061" w:themeColor="accent1" w:themeShade="80"/>
        </w:rPr>
        <w:t xml:space="preserve">We want students </w:t>
      </w:r>
      <w:proofErr w:type="gramStart"/>
      <w:r w:rsidRPr="00075AAD">
        <w:rPr>
          <w:rFonts w:ascii="Arial" w:hAnsi="Arial" w:cs="Arial"/>
          <w:color w:val="244061" w:themeColor="accent1" w:themeShade="80"/>
        </w:rPr>
        <w:t>to at least notice</w:t>
      </w:r>
      <w:proofErr w:type="gramEnd"/>
      <w:r w:rsidRPr="00075AAD">
        <w:rPr>
          <w:rFonts w:ascii="Arial" w:hAnsi="Arial" w:cs="Arial"/>
          <w:color w:val="244061" w:themeColor="accent1" w:themeShade="80"/>
        </w:rPr>
        <w:t xml:space="preserve"> the repetition of the amino and carboxylic acid groups, and that the “R” group (as it is often referred to) is variable.</w:t>
      </w:r>
    </w:p>
    <w:p w14:paraId="1F276EA8" w14:textId="77777777" w:rsidR="0004652D" w:rsidRDefault="0004652D" w:rsidP="0004652D">
      <w:pPr>
        <w:pStyle w:val="ListParagraph"/>
        <w:spacing w:after="120"/>
        <w:contextualSpacing w:val="0"/>
        <w:rPr>
          <w:rFonts w:ascii="Arial" w:hAnsi="Arial" w:cs="Arial"/>
        </w:rPr>
      </w:pPr>
    </w:p>
    <w:p w14:paraId="46CCF5AD" w14:textId="77777777" w:rsidR="0004652D" w:rsidRDefault="0004652D" w:rsidP="0004652D">
      <w:pPr>
        <w:pStyle w:val="ListParagraph"/>
        <w:numPr>
          <w:ilvl w:val="0"/>
          <w:numId w:val="36"/>
        </w:numPr>
        <w:spacing w:after="120"/>
        <w:contextualSpacing w:val="0"/>
        <w:rPr>
          <w:rFonts w:ascii="Arial" w:hAnsi="Arial" w:cs="Arial"/>
        </w:rPr>
      </w:pPr>
      <w:r w:rsidRPr="002F2165">
        <w:rPr>
          <w:rFonts w:ascii="Arial" w:hAnsi="Arial" w:cs="Arial"/>
        </w:rPr>
        <w:t xml:space="preserve">How will you connect them? Decide as a group. Then talk to a neighboring group in the presence of your teacher. </w:t>
      </w:r>
    </w:p>
    <w:p w14:paraId="3FF9D519" w14:textId="77777777" w:rsidR="0004652D" w:rsidRDefault="0004652D" w:rsidP="0004652D">
      <w:pPr>
        <w:pStyle w:val="ListParagraph"/>
        <w:numPr>
          <w:ilvl w:val="0"/>
          <w:numId w:val="37"/>
        </w:numPr>
        <w:spacing w:after="120"/>
        <w:contextualSpacing w:val="0"/>
        <w:rPr>
          <w:rFonts w:ascii="Arial" w:hAnsi="Arial" w:cs="Arial"/>
          <w:i/>
        </w:rPr>
      </w:pPr>
      <w:r w:rsidRPr="002F2165">
        <w:rPr>
          <w:rFonts w:ascii="Arial" w:hAnsi="Arial" w:cs="Arial"/>
          <w:i/>
        </w:rPr>
        <w:t xml:space="preserve">While you are waiting, you may begin to cut out your amino acids, being careful </w:t>
      </w:r>
      <w:proofErr w:type="gramStart"/>
      <w:r w:rsidRPr="002F2165">
        <w:rPr>
          <w:rFonts w:ascii="Arial" w:hAnsi="Arial" w:cs="Arial"/>
          <w:i/>
        </w:rPr>
        <w:t>to NOT cut</w:t>
      </w:r>
      <w:proofErr w:type="gramEnd"/>
      <w:r w:rsidRPr="002F2165">
        <w:rPr>
          <w:rFonts w:ascii="Arial" w:hAnsi="Arial" w:cs="Arial"/>
          <w:i/>
        </w:rPr>
        <w:t xml:space="preserve"> off any of the parts</w:t>
      </w:r>
      <w:r>
        <w:rPr>
          <w:rFonts w:ascii="Arial" w:hAnsi="Arial" w:cs="Arial"/>
          <w:i/>
        </w:rPr>
        <w:t xml:space="preserve"> (the atoms)</w:t>
      </w:r>
      <w:r w:rsidRPr="002F2165">
        <w:rPr>
          <w:rFonts w:ascii="Arial" w:hAnsi="Arial" w:cs="Arial"/>
          <w:i/>
        </w:rPr>
        <w:t>.</w:t>
      </w:r>
    </w:p>
    <w:p w14:paraId="6E710575" w14:textId="77777777" w:rsidR="0004652D" w:rsidRDefault="0004652D" w:rsidP="0004652D">
      <w:pPr>
        <w:spacing w:after="120"/>
        <w:rPr>
          <w:rFonts w:ascii="Arial" w:hAnsi="Arial" w:cs="Arial"/>
          <w:color w:val="244061" w:themeColor="accent1" w:themeShade="80"/>
        </w:rPr>
      </w:pPr>
      <w:r w:rsidRPr="00075AAD">
        <w:rPr>
          <w:rFonts w:ascii="Arial" w:hAnsi="Arial" w:cs="Arial"/>
          <w:color w:val="244061" w:themeColor="accent1" w:themeShade="80"/>
        </w:rPr>
        <w:t xml:space="preserve">You will need to check in with students about how to assemble the amino acids into a chain before you let them go wild. Decide if </w:t>
      </w:r>
      <w:proofErr w:type="gramStart"/>
      <w:r w:rsidRPr="00075AAD">
        <w:rPr>
          <w:rFonts w:ascii="Arial" w:hAnsi="Arial" w:cs="Arial"/>
          <w:color w:val="244061" w:themeColor="accent1" w:themeShade="80"/>
        </w:rPr>
        <w:t>you’ll</w:t>
      </w:r>
      <w:proofErr w:type="gramEnd"/>
      <w:r w:rsidRPr="00075AAD">
        <w:rPr>
          <w:rFonts w:ascii="Arial" w:hAnsi="Arial" w:cs="Arial"/>
          <w:color w:val="244061" w:themeColor="accent1" w:themeShade="80"/>
        </w:rPr>
        <w:t xml:space="preserve"> check in with individual groups, pairs of groups or if you’ll just provide instructions from the front of the room as a slide. Keep in mind the time it will take for each of these options and the trade-offs.</w:t>
      </w:r>
    </w:p>
    <w:p w14:paraId="00EB507F" w14:textId="77777777" w:rsidR="0004652D" w:rsidRPr="00075AAD" w:rsidRDefault="0004652D" w:rsidP="0004652D">
      <w:pPr>
        <w:spacing w:after="120"/>
        <w:rPr>
          <w:rFonts w:ascii="Arial" w:hAnsi="Arial" w:cs="Arial"/>
          <w:color w:val="244061" w:themeColor="accent1" w:themeShade="80"/>
        </w:rPr>
      </w:pPr>
    </w:p>
    <w:p w14:paraId="5E7BB655" w14:textId="77777777" w:rsidR="0004652D" w:rsidRDefault="0004652D" w:rsidP="0004652D">
      <w:pPr>
        <w:pStyle w:val="ListParagraph"/>
        <w:numPr>
          <w:ilvl w:val="0"/>
          <w:numId w:val="36"/>
        </w:numPr>
        <w:spacing w:after="120"/>
        <w:contextualSpacing w:val="0"/>
        <w:rPr>
          <w:rFonts w:ascii="Arial" w:hAnsi="Arial" w:cs="Arial"/>
        </w:rPr>
      </w:pPr>
      <w:r w:rsidRPr="002F2165">
        <w:rPr>
          <w:rFonts w:ascii="Arial" w:hAnsi="Arial" w:cs="Arial"/>
        </w:rPr>
        <w:t xml:space="preserve">Once </w:t>
      </w:r>
      <w:proofErr w:type="gramStart"/>
      <w:r w:rsidRPr="002F2165">
        <w:rPr>
          <w:rFonts w:ascii="Arial" w:hAnsi="Arial" w:cs="Arial"/>
        </w:rPr>
        <w:t>you’ve</w:t>
      </w:r>
      <w:proofErr w:type="gramEnd"/>
      <w:r w:rsidRPr="002F2165">
        <w:rPr>
          <w:rFonts w:ascii="Arial" w:hAnsi="Arial" w:cs="Arial"/>
        </w:rPr>
        <w:t xml:space="preserve"> decided on how to assemble the protein and have checked in with your teacher, you can begin the process of linking the amino acids to one another. Be sure to save any scraps that </w:t>
      </w:r>
      <w:proofErr w:type="gramStart"/>
      <w:r w:rsidRPr="002F2165">
        <w:rPr>
          <w:rFonts w:ascii="Arial" w:hAnsi="Arial" w:cs="Arial"/>
        </w:rPr>
        <w:t>may be removed</w:t>
      </w:r>
      <w:proofErr w:type="gramEnd"/>
      <w:r w:rsidRPr="002F2165">
        <w:rPr>
          <w:rFonts w:ascii="Arial" w:hAnsi="Arial" w:cs="Arial"/>
        </w:rPr>
        <w:t xml:space="preserve"> in the process. (Just place them aside for now.)</w:t>
      </w:r>
      <w:r>
        <w:rPr>
          <w:rFonts w:ascii="Arial" w:hAnsi="Arial" w:cs="Arial"/>
        </w:rPr>
        <w:t xml:space="preserve"> </w:t>
      </w:r>
      <w:r w:rsidRPr="002F2165">
        <w:rPr>
          <w:rFonts w:ascii="Arial" w:hAnsi="Arial" w:cs="Arial"/>
        </w:rPr>
        <w:t>Begin by cutting on the dotted lines</w:t>
      </w:r>
      <w:r>
        <w:rPr>
          <w:rFonts w:ascii="Arial" w:hAnsi="Arial" w:cs="Arial"/>
        </w:rPr>
        <w:t>.</w:t>
      </w:r>
    </w:p>
    <w:p w14:paraId="4B0EBC70" w14:textId="77777777" w:rsidR="0004652D" w:rsidRDefault="0004652D" w:rsidP="0004652D">
      <w:pPr>
        <w:pStyle w:val="ListParagraph"/>
        <w:spacing w:after="120"/>
        <w:contextualSpacing w:val="0"/>
        <w:rPr>
          <w:rFonts w:ascii="Arial" w:hAnsi="Arial" w:cs="Arial"/>
        </w:rPr>
      </w:pPr>
    </w:p>
    <w:p w14:paraId="0F5FE6AA" w14:textId="77777777" w:rsidR="0004652D" w:rsidRDefault="0004652D" w:rsidP="0004652D">
      <w:pPr>
        <w:spacing w:after="120"/>
        <w:rPr>
          <w:rFonts w:ascii="Arial" w:hAnsi="Arial" w:cs="Arial"/>
          <w:color w:val="244061" w:themeColor="accent1" w:themeShade="80"/>
        </w:rPr>
      </w:pPr>
      <w:r w:rsidRPr="00933FC6">
        <w:rPr>
          <w:rFonts w:ascii="Arial" w:hAnsi="Arial" w:cs="Arial"/>
          <w:color w:val="244061" w:themeColor="accent1" w:themeShade="80"/>
        </w:rPr>
        <w:t xml:space="preserve">We do want the students to see that water </w:t>
      </w:r>
      <w:proofErr w:type="gramStart"/>
      <w:r w:rsidRPr="00933FC6">
        <w:rPr>
          <w:rFonts w:ascii="Arial" w:hAnsi="Arial" w:cs="Arial"/>
          <w:color w:val="244061" w:themeColor="accent1" w:themeShade="80"/>
        </w:rPr>
        <w:t>is produced</w:t>
      </w:r>
      <w:proofErr w:type="gramEnd"/>
      <w:r w:rsidRPr="00933FC6">
        <w:rPr>
          <w:rFonts w:ascii="Arial" w:hAnsi="Arial" w:cs="Arial"/>
          <w:color w:val="244061" w:themeColor="accent1" w:themeShade="80"/>
        </w:rPr>
        <w:t xml:space="preserve"> from the assembly of the amino acid chain.</w:t>
      </w:r>
    </w:p>
    <w:p w14:paraId="6D20B04B" w14:textId="77777777" w:rsidR="0004652D" w:rsidRPr="00933FC6" w:rsidRDefault="0004652D" w:rsidP="0004652D">
      <w:pPr>
        <w:spacing w:after="120"/>
        <w:rPr>
          <w:rFonts w:ascii="Arial" w:hAnsi="Arial" w:cs="Arial"/>
          <w:color w:val="244061" w:themeColor="accent1" w:themeShade="80"/>
        </w:rPr>
      </w:pPr>
    </w:p>
    <w:p w14:paraId="1A18115A" w14:textId="77777777" w:rsidR="0004652D" w:rsidRDefault="0004652D" w:rsidP="0004652D">
      <w:pPr>
        <w:pStyle w:val="ListParagraph"/>
        <w:numPr>
          <w:ilvl w:val="0"/>
          <w:numId w:val="36"/>
        </w:numPr>
        <w:spacing w:after="120"/>
        <w:contextualSpacing w:val="0"/>
        <w:rPr>
          <w:rFonts w:ascii="Arial" w:hAnsi="Arial" w:cs="Arial"/>
        </w:rPr>
      </w:pPr>
      <w:r w:rsidRPr="002F2165">
        <w:rPr>
          <w:rFonts w:ascii="Arial" w:hAnsi="Arial" w:cs="Arial"/>
        </w:rPr>
        <w:t>Next connect the molecules together with clear tape where the other elements where removed.</w:t>
      </w:r>
      <w:r>
        <w:rPr>
          <w:rFonts w:ascii="Arial" w:hAnsi="Arial" w:cs="Arial"/>
        </w:rPr>
        <w:t xml:space="preserve"> </w:t>
      </w:r>
      <w:r w:rsidRPr="002F2165">
        <w:rPr>
          <w:rFonts w:ascii="Arial" w:hAnsi="Arial" w:cs="Arial"/>
        </w:rPr>
        <w:t>Keep connecting all the molecules until you have a long chain of amino acid</w:t>
      </w:r>
      <w:r>
        <w:rPr>
          <w:rFonts w:ascii="Arial" w:hAnsi="Arial" w:cs="Arial"/>
        </w:rPr>
        <w:t xml:space="preserve"> molecules.</w:t>
      </w:r>
    </w:p>
    <w:p w14:paraId="285E76F3" w14:textId="77777777" w:rsidR="0004652D" w:rsidRDefault="0004652D" w:rsidP="0004652D">
      <w:pPr>
        <w:pStyle w:val="ListParagraph"/>
        <w:numPr>
          <w:ilvl w:val="0"/>
          <w:numId w:val="36"/>
        </w:numPr>
        <w:spacing w:after="120"/>
        <w:contextualSpacing w:val="0"/>
        <w:rPr>
          <w:rFonts w:ascii="Arial" w:hAnsi="Arial" w:cs="Arial"/>
        </w:rPr>
      </w:pPr>
      <w:r>
        <w:rPr>
          <w:rFonts w:ascii="Arial" w:hAnsi="Arial" w:cs="Arial"/>
        </w:rPr>
        <w:t xml:space="preserve">Pause here to answer the reflection questions below. Answer them to the best of your ability, discussing your ideas with your group and other classmates. </w:t>
      </w:r>
      <w:proofErr w:type="gramStart"/>
      <w:r>
        <w:rPr>
          <w:rFonts w:ascii="Arial" w:hAnsi="Arial" w:cs="Arial"/>
        </w:rPr>
        <w:t>We’re</w:t>
      </w:r>
      <w:proofErr w:type="gramEnd"/>
      <w:r>
        <w:rPr>
          <w:rFonts w:ascii="Arial" w:hAnsi="Arial" w:cs="Arial"/>
        </w:rPr>
        <w:t xml:space="preserve"> trying to figure some things out and may not always have complete answers during the activity.</w:t>
      </w:r>
    </w:p>
    <w:p w14:paraId="4B06062B" w14:textId="77777777" w:rsidR="0004652D" w:rsidRDefault="0004652D" w:rsidP="0004652D">
      <w:pPr>
        <w:spacing w:after="120"/>
        <w:rPr>
          <w:rFonts w:ascii="Arial" w:hAnsi="Arial" w:cs="Arial"/>
        </w:rPr>
      </w:pPr>
    </w:p>
    <w:p w14:paraId="41277ACF" w14:textId="77777777" w:rsidR="0004652D" w:rsidRDefault="0004652D" w:rsidP="0004652D">
      <w:pPr>
        <w:spacing w:after="120"/>
        <w:rPr>
          <w:rFonts w:ascii="Arial" w:hAnsi="Arial" w:cs="Arial"/>
          <w:i/>
        </w:rPr>
      </w:pPr>
      <w:r w:rsidRPr="00634048">
        <w:rPr>
          <w:rFonts w:ascii="Arial" w:hAnsi="Arial" w:cs="Arial"/>
          <w:i/>
        </w:rPr>
        <w:t>What did your group notice about the differences among the amino acids in your chain?</w:t>
      </w:r>
    </w:p>
    <w:p w14:paraId="229F3337" w14:textId="77777777" w:rsidR="0004652D" w:rsidRPr="00634048" w:rsidRDefault="0004652D" w:rsidP="0004652D">
      <w:pPr>
        <w:spacing w:after="120"/>
        <w:rPr>
          <w:rFonts w:ascii="Arial" w:hAnsi="Arial" w:cs="Arial"/>
          <w:i/>
        </w:rPr>
      </w:pPr>
    </w:p>
    <w:p w14:paraId="507C7A8E" w14:textId="77777777" w:rsidR="0004652D" w:rsidRPr="00933FC6" w:rsidRDefault="0004652D" w:rsidP="0004652D">
      <w:pPr>
        <w:spacing w:after="120"/>
        <w:rPr>
          <w:rFonts w:ascii="Arial" w:hAnsi="Arial" w:cs="Arial"/>
          <w:color w:val="244061" w:themeColor="accent1" w:themeShade="80"/>
        </w:rPr>
      </w:pPr>
      <w:r w:rsidRPr="00933FC6">
        <w:rPr>
          <w:rFonts w:ascii="Arial" w:hAnsi="Arial" w:cs="Arial"/>
          <w:color w:val="244061" w:themeColor="accent1" w:themeShade="80"/>
        </w:rPr>
        <w:t>Here we would like them to record some ideas they discussed (during the procedure above) about the amino group, carboxylic acid group, and the variable region. Do not introduce this vocabulary here. Just let kids use their own words to describe the patterns they observed. (</w:t>
      </w:r>
      <w:proofErr w:type="gramStart"/>
      <w:r w:rsidRPr="00933FC6">
        <w:rPr>
          <w:rFonts w:ascii="Arial" w:hAnsi="Arial" w:cs="Arial"/>
          <w:color w:val="244061" w:themeColor="accent1" w:themeShade="80"/>
        </w:rPr>
        <w:t>That’s</w:t>
      </w:r>
      <w:proofErr w:type="gramEnd"/>
      <w:r w:rsidRPr="00933FC6">
        <w:rPr>
          <w:rFonts w:ascii="Arial" w:hAnsi="Arial" w:cs="Arial"/>
          <w:color w:val="244061" w:themeColor="accent1" w:themeShade="80"/>
        </w:rPr>
        <w:t xml:space="preserve"> the intent—for the students to practice noticing and describing patterns, not for them to learn the detailed structure of an amino acid. </w:t>
      </w:r>
      <w:proofErr w:type="gramStart"/>
      <w:r w:rsidRPr="00933FC6">
        <w:rPr>
          <w:rFonts w:ascii="Arial" w:hAnsi="Arial" w:cs="Arial"/>
          <w:color w:val="244061" w:themeColor="accent1" w:themeShade="80"/>
        </w:rPr>
        <w:t>You’ll</w:t>
      </w:r>
      <w:proofErr w:type="gramEnd"/>
      <w:r w:rsidRPr="00933FC6">
        <w:rPr>
          <w:rFonts w:ascii="Arial" w:hAnsi="Arial" w:cs="Arial"/>
          <w:color w:val="244061" w:themeColor="accent1" w:themeShade="80"/>
        </w:rPr>
        <w:t xml:space="preserve"> have plenty of opportunity to engage them with the variability, which is perhaps the more important piece in the long term.)</w:t>
      </w:r>
    </w:p>
    <w:p w14:paraId="52766E8E" w14:textId="77777777" w:rsidR="0004652D" w:rsidRPr="00634048" w:rsidRDefault="0004652D" w:rsidP="0004652D">
      <w:pPr>
        <w:spacing w:after="120"/>
        <w:rPr>
          <w:rFonts w:ascii="Arial" w:hAnsi="Arial" w:cs="Arial"/>
          <w:i/>
        </w:rPr>
      </w:pPr>
    </w:p>
    <w:p w14:paraId="247C16AD" w14:textId="77777777" w:rsidR="0004652D" w:rsidRPr="00634048" w:rsidRDefault="0004652D" w:rsidP="0004652D">
      <w:pPr>
        <w:spacing w:after="120"/>
        <w:rPr>
          <w:rFonts w:ascii="Arial" w:hAnsi="Arial" w:cs="Arial"/>
          <w:i/>
        </w:rPr>
      </w:pPr>
      <w:r w:rsidRPr="00634048">
        <w:rPr>
          <w:rFonts w:ascii="Arial" w:hAnsi="Arial" w:cs="Arial"/>
          <w:i/>
        </w:rPr>
        <w:t>How many amino acids did you assemble? ______</w:t>
      </w:r>
      <w:r>
        <w:rPr>
          <w:rFonts w:ascii="Arial" w:hAnsi="Arial" w:cs="Arial"/>
          <w:i/>
        </w:rPr>
        <w:t xml:space="preserve"> </w:t>
      </w:r>
      <w:r w:rsidRPr="0004652D">
        <w:rPr>
          <w:rFonts w:ascii="Arial" w:hAnsi="Arial" w:cs="Arial"/>
          <w:i/>
          <w:color w:val="244061" w:themeColor="accent1" w:themeShade="80"/>
        </w:rPr>
        <w:t>(10)</w:t>
      </w:r>
    </w:p>
    <w:p w14:paraId="704FE6B4" w14:textId="77777777" w:rsidR="0004652D" w:rsidRDefault="0004652D" w:rsidP="0004652D">
      <w:pPr>
        <w:spacing w:after="120"/>
        <w:rPr>
          <w:rFonts w:ascii="Arial" w:hAnsi="Arial" w:cs="Arial"/>
          <w:i/>
        </w:rPr>
      </w:pPr>
    </w:p>
    <w:p w14:paraId="477EC390" w14:textId="5ACFC89C" w:rsidR="0004652D" w:rsidRDefault="0004652D" w:rsidP="0004652D">
      <w:pPr>
        <w:spacing w:after="120"/>
        <w:rPr>
          <w:rFonts w:ascii="Arial" w:hAnsi="Arial" w:cs="Arial"/>
          <w:i/>
        </w:rPr>
      </w:pPr>
      <w:r w:rsidRPr="00634048">
        <w:rPr>
          <w:rFonts w:ascii="Arial" w:hAnsi="Arial" w:cs="Arial"/>
          <w:i/>
        </w:rPr>
        <w:lastRenderedPageBreak/>
        <w:t>How many amino acids does your protein actually contain? ______</w:t>
      </w:r>
      <w:r>
        <w:rPr>
          <w:rFonts w:ascii="Arial" w:hAnsi="Arial" w:cs="Arial"/>
          <w:i/>
        </w:rPr>
        <w:t xml:space="preserve"> </w:t>
      </w:r>
    </w:p>
    <w:p w14:paraId="6521478C" w14:textId="77777777" w:rsidR="0004652D" w:rsidRDefault="0004652D" w:rsidP="0004652D">
      <w:pPr>
        <w:spacing w:after="120"/>
        <w:rPr>
          <w:rFonts w:ascii="Arial" w:hAnsi="Arial" w:cs="Arial"/>
          <w:color w:val="244061" w:themeColor="accent1" w:themeShade="80"/>
        </w:rPr>
      </w:pPr>
      <w:r>
        <w:rPr>
          <w:rFonts w:ascii="Arial" w:hAnsi="Arial" w:cs="Arial"/>
          <w:color w:val="244061" w:themeColor="accent1" w:themeShade="80"/>
        </w:rPr>
        <w:t>V</w:t>
      </w:r>
      <w:r w:rsidRPr="0026287E">
        <w:rPr>
          <w:rFonts w:ascii="Arial" w:hAnsi="Arial" w:cs="Arial"/>
          <w:color w:val="244061" w:themeColor="accent1" w:themeShade="80"/>
        </w:rPr>
        <w:t xml:space="preserve">ariable – </w:t>
      </w:r>
      <w:r>
        <w:rPr>
          <w:rFonts w:ascii="Arial" w:hAnsi="Arial" w:cs="Arial"/>
          <w:color w:val="244061" w:themeColor="accent1" w:themeShade="80"/>
        </w:rPr>
        <w:t xml:space="preserve">if you do not give them the info sheet on their protein, </w:t>
      </w:r>
      <w:proofErr w:type="gramStart"/>
      <w:r>
        <w:rPr>
          <w:rFonts w:ascii="Arial" w:hAnsi="Arial" w:cs="Arial"/>
          <w:color w:val="244061" w:themeColor="accent1" w:themeShade="80"/>
        </w:rPr>
        <w:t>you’ll</w:t>
      </w:r>
      <w:proofErr w:type="gramEnd"/>
      <w:r>
        <w:rPr>
          <w:rFonts w:ascii="Arial" w:hAnsi="Arial" w:cs="Arial"/>
          <w:color w:val="244061" w:themeColor="accent1" w:themeShade="80"/>
        </w:rPr>
        <w:t xml:space="preserve"> have to at least direct them to the table on their activity handout. (See table below.)</w:t>
      </w:r>
    </w:p>
    <w:p w14:paraId="48C2B6B3" w14:textId="77777777" w:rsidR="0004652D" w:rsidRPr="0026287E" w:rsidRDefault="0004652D" w:rsidP="0004652D">
      <w:pPr>
        <w:spacing w:after="120"/>
        <w:rPr>
          <w:rFonts w:ascii="Arial" w:hAnsi="Arial" w:cs="Arial"/>
          <w:color w:val="244061" w:themeColor="accent1" w:themeShade="80"/>
        </w:rPr>
      </w:pPr>
    </w:p>
    <w:p w14:paraId="70E7DFFE" w14:textId="77777777" w:rsidR="0004652D" w:rsidRDefault="0004652D" w:rsidP="0004652D">
      <w:pPr>
        <w:spacing w:after="120"/>
        <w:rPr>
          <w:rFonts w:ascii="Arial" w:hAnsi="Arial" w:cs="Arial"/>
          <w:i/>
        </w:rPr>
      </w:pPr>
      <w:r w:rsidRPr="00634048">
        <w:rPr>
          <w:rFonts w:ascii="Arial" w:hAnsi="Arial" w:cs="Arial"/>
          <w:i/>
        </w:rPr>
        <w:t xml:space="preserve">When you put your amino acids </w:t>
      </w:r>
      <w:r>
        <w:rPr>
          <w:rFonts w:ascii="Arial" w:hAnsi="Arial" w:cs="Arial"/>
          <w:i/>
        </w:rPr>
        <w:t>together, which</w:t>
      </w:r>
      <w:r w:rsidRPr="00634048">
        <w:rPr>
          <w:rFonts w:ascii="Arial" w:hAnsi="Arial" w:cs="Arial"/>
          <w:i/>
        </w:rPr>
        <w:t xml:space="preserve"> atoms </w:t>
      </w:r>
      <w:proofErr w:type="gramStart"/>
      <w:r w:rsidRPr="00634048">
        <w:rPr>
          <w:rFonts w:ascii="Arial" w:hAnsi="Arial" w:cs="Arial"/>
          <w:i/>
        </w:rPr>
        <w:t>were left</w:t>
      </w:r>
      <w:proofErr w:type="gramEnd"/>
      <w:r>
        <w:rPr>
          <w:rFonts w:ascii="Arial" w:hAnsi="Arial" w:cs="Arial"/>
          <w:i/>
        </w:rPr>
        <w:t xml:space="preserve"> over</w:t>
      </w:r>
      <w:r w:rsidRPr="00634048">
        <w:rPr>
          <w:rFonts w:ascii="Arial" w:hAnsi="Arial" w:cs="Arial"/>
          <w:i/>
        </w:rPr>
        <w:t xml:space="preserve"> (the scraps)?</w:t>
      </w:r>
    </w:p>
    <w:p w14:paraId="0A8913DB" w14:textId="77777777" w:rsidR="0004652D" w:rsidRDefault="0004652D" w:rsidP="0004652D">
      <w:pPr>
        <w:spacing w:after="120"/>
        <w:rPr>
          <w:rFonts w:ascii="Arial" w:hAnsi="Arial" w:cs="Arial"/>
          <w:i/>
        </w:rPr>
      </w:pPr>
    </w:p>
    <w:p w14:paraId="47CB6058" w14:textId="77777777" w:rsidR="0004652D" w:rsidRPr="00933FC6" w:rsidRDefault="0004652D" w:rsidP="0004652D">
      <w:pPr>
        <w:spacing w:after="120"/>
        <w:rPr>
          <w:rFonts w:ascii="Arial" w:hAnsi="Arial" w:cs="Arial"/>
          <w:color w:val="244061" w:themeColor="accent1" w:themeShade="80"/>
        </w:rPr>
      </w:pPr>
      <w:r w:rsidRPr="00933FC6">
        <w:rPr>
          <w:rFonts w:ascii="Arial" w:hAnsi="Arial" w:cs="Arial"/>
          <w:color w:val="244061" w:themeColor="accent1" w:themeShade="80"/>
        </w:rPr>
        <w:t xml:space="preserve">Again, </w:t>
      </w:r>
      <w:proofErr w:type="gramStart"/>
      <w:r w:rsidRPr="00933FC6">
        <w:rPr>
          <w:rFonts w:ascii="Arial" w:hAnsi="Arial" w:cs="Arial"/>
          <w:color w:val="244061" w:themeColor="accent1" w:themeShade="80"/>
        </w:rPr>
        <w:t>we’re</w:t>
      </w:r>
      <w:proofErr w:type="gramEnd"/>
      <w:r w:rsidRPr="00933FC6">
        <w:rPr>
          <w:rFonts w:ascii="Arial" w:hAnsi="Arial" w:cs="Arial"/>
          <w:color w:val="244061" w:themeColor="accent1" w:themeShade="80"/>
        </w:rPr>
        <w:t xml:space="preserve"> trying to get to leftover H</w:t>
      </w:r>
      <w:r w:rsidRPr="00933FC6">
        <w:rPr>
          <w:rFonts w:ascii="Arial" w:hAnsi="Arial" w:cs="Arial"/>
          <w:color w:val="244061" w:themeColor="accent1" w:themeShade="80"/>
          <w:vertAlign w:val="subscript"/>
        </w:rPr>
        <w:t>2</w:t>
      </w:r>
      <w:r w:rsidRPr="00933FC6">
        <w:rPr>
          <w:rFonts w:ascii="Arial" w:hAnsi="Arial" w:cs="Arial"/>
          <w:color w:val="244061" w:themeColor="accent1" w:themeShade="80"/>
        </w:rPr>
        <w:t xml:space="preserve">O here. They may only see it as Hs and </w:t>
      </w:r>
      <w:proofErr w:type="spellStart"/>
      <w:r w:rsidRPr="00933FC6">
        <w:rPr>
          <w:rFonts w:ascii="Arial" w:hAnsi="Arial" w:cs="Arial"/>
          <w:color w:val="244061" w:themeColor="accent1" w:themeShade="80"/>
        </w:rPr>
        <w:t>Os</w:t>
      </w:r>
      <w:proofErr w:type="spellEnd"/>
      <w:r w:rsidRPr="00933FC6">
        <w:rPr>
          <w:rFonts w:ascii="Arial" w:hAnsi="Arial" w:cs="Arial"/>
          <w:color w:val="244061" w:themeColor="accent1" w:themeShade="80"/>
        </w:rPr>
        <w:t>, so it may be productive to ask them to do some counting.</w:t>
      </w:r>
    </w:p>
    <w:p w14:paraId="603BFB1D" w14:textId="77777777" w:rsidR="0004652D" w:rsidRPr="00634048" w:rsidRDefault="0004652D" w:rsidP="0004652D">
      <w:pPr>
        <w:spacing w:after="120"/>
        <w:rPr>
          <w:rFonts w:ascii="Arial" w:hAnsi="Arial" w:cs="Arial"/>
          <w:i/>
        </w:rPr>
      </w:pPr>
    </w:p>
    <w:p w14:paraId="781D7DFE" w14:textId="77777777" w:rsidR="0004652D" w:rsidRDefault="0004652D" w:rsidP="0004652D">
      <w:pPr>
        <w:spacing w:after="120"/>
        <w:rPr>
          <w:rFonts w:ascii="Arial" w:hAnsi="Arial" w:cs="Arial"/>
          <w:i/>
        </w:rPr>
      </w:pPr>
      <w:r w:rsidRPr="00634048">
        <w:rPr>
          <w:rFonts w:ascii="Arial" w:hAnsi="Arial" w:cs="Arial"/>
          <w:i/>
        </w:rPr>
        <w:t xml:space="preserve">Was </w:t>
      </w:r>
      <w:r>
        <w:rPr>
          <w:rFonts w:ascii="Arial" w:hAnsi="Arial" w:cs="Arial"/>
          <w:i/>
        </w:rPr>
        <w:t>this assembly of amino acids into a protein</w:t>
      </w:r>
      <w:r w:rsidRPr="00634048">
        <w:rPr>
          <w:rFonts w:ascii="Arial" w:hAnsi="Arial" w:cs="Arial"/>
          <w:i/>
        </w:rPr>
        <w:t xml:space="preserve"> a chemical reaction?</w:t>
      </w:r>
      <w:r>
        <w:rPr>
          <w:rFonts w:ascii="Arial" w:hAnsi="Arial" w:cs="Arial"/>
          <w:i/>
        </w:rPr>
        <w:t xml:space="preserve"> (</w:t>
      </w:r>
      <w:proofErr w:type="gramStart"/>
      <w:r>
        <w:rPr>
          <w:rFonts w:ascii="Arial" w:hAnsi="Arial" w:cs="Arial"/>
          <w:i/>
        </w:rPr>
        <w:t>circle</w:t>
      </w:r>
      <w:proofErr w:type="gramEnd"/>
      <w:r>
        <w:rPr>
          <w:rFonts w:ascii="Arial" w:hAnsi="Arial" w:cs="Arial"/>
          <w:i/>
        </w:rPr>
        <w:t xml:space="preserve"> one)</w:t>
      </w:r>
      <w:r w:rsidRPr="00634048">
        <w:rPr>
          <w:rFonts w:ascii="Arial" w:hAnsi="Arial" w:cs="Arial"/>
          <w:i/>
        </w:rPr>
        <w:t xml:space="preserve"> </w:t>
      </w:r>
      <w:r>
        <w:rPr>
          <w:rFonts w:ascii="Arial" w:hAnsi="Arial" w:cs="Arial"/>
          <w:i/>
        </w:rPr>
        <w:t>Yes / No</w:t>
      </w:r>
    </w:p>
    <w:p w14:paraId="1E778026" w14:textId="77777777" w:rsidR="0004652D" w:rsidRDefault="0004652D" w:rsidP="0004652D">
      <w:pPr>
        <w:spacing w:after="120"/>
        <w:rPr>
          <w:rFonts w:ascii="Arial" w:hAnsi="Arial" w:cs="Arial"/>
          <w:i/>
        </w:rPr>
      </w:pPr>
      <w:r w:rsidRPr="00634048">
        <w:rPr>
          <w:rFonts w:ascii="Arial" w:hAnsi="Arial" w:cs="Arial"/>
          <w:i/>
        </w:rPr>
        <w:t xml:space="preserve">If so, what were the reactants? What were the products? </w:t>
      </w:r>
      <w:proofErr w:type="gramStart"/>
      <w:r w:rsidRPr="00634048">
        <w:rPr>
          <w:rFonts w:ascii="Arial" w:hAnsi="Arial" w:cs="Arial"/>
          <w:i/>
        </w:rPr>
        <w:t xml:space="preserve">Was energy </w:t>
      </w:r>
      <w:r w:rsidRPr="00634048">
        <w:rPr>
          <w:rFonts w:ascii="Arial" w:hAnsi="Arial" w:cs="Arial"/>
          <w:i/>
          <w:u w:val="single"/>
        </w:rPr>
        <w:t>released</w:t>
      </w:r>
      <w:proofErr w:type="gramEnd"/>
      <w:r w:rsidRPr="00634048">
        <w:rPr>
          <w:rFonts w:ascii="Arial" w:hAnsi="Arial" w:cs="Arial"/>
          <w:i/>
        </w:rPr>
        <w:t xml:space="preserve"> as we saw in cellular respiration? What do you think? Could you draw a diagram for this reaction? (Discuss with your group and record some of your thoughts here</w:t>
      </w:r>
      <w:r>
        <w:rPr>
          <w:rFonts w:ascii="Arial" w:hAnsi="Arial" w:cs="Arial"/>
          <w:i/>
        </w:rPr>
        <w:t xml:space="preserve"> or make a drawing</w:t>
      </w:r>
      <w:r w:rsidRPr="00634048">
        <w:rPr>
          <w:rFonts w:ascii="Arial" w:hAnsi="Arial" w:cs="Arial"/>
          <w:i/>
        </w:rPr>
        <w:t>.)</w:t>
      </w:r>
    </w:p>
    <w:p w14:paraId="697BE37B" w14:textId="77777777" w:rsidR="0004652D" w:rsidRPr="00634048" w:rsidRDefault="0004652D" w:rsidP="0004652D">
      <w:pPr>
        <w:spacing w:after="120"/>
        <w:rPr>
          <w:rFonts w:ascii="Arial" w:hAnsi="Arial" w:cs="Arial"/>
          <w:i/>
        </w:rPr>
      </w:pPr>
    </w:p>
    <w:p w14:paraId="50D2CFEE" w14:textId="77777777" w:rsidR="0004652D" w:rsidRPr="00933FC6" w:rsidRDefault="0004652D" w:rsidP="0004652D">
      <w:pPr>
        <w:spacing w:after="120"/>
        <w:rPr>
          <w:rFonts w:ascii="Arial" w:hAnsi="Arial" w:cs="Arial"/>
          <w:color w:val="244061" w:themeColor="accent1" w:themeShade="80"/>
        </w:rPr>
      </w:pPr>
      <w:r>
        <w:rPr>
          <w:rFonts w:ascii="Arial" w:hAnsi="Arial" w:cs="Arial"/>
          <w:color w:val="244061" w:themeColor="accent1" w:themeShade="80"/>
        </w:rPr>
        <w:t>This may be more than they are ready to do, but it will prime them for the conversation about energy and biosynthesis, a key model idea we develop in this learning segment (unit) when we return to the PowerPoint.</w:t>
      </w:r>
    </w:p>
    <w:p w14:paraId="427FCD08" w14:textId="77777777" w:rsidR="0004652D" w:rsidRDefault="0004652D" w:rsidP="0004652D">
      <w:pPr>
        <w:spacing w:after="120"/>
        <w:rPr>
          <w:rFonts w:ascii="Arial" w:hAnsi="Arial" w:cs="Arial"/>
        </w:rPr>
      </w:pPr>
    </w:p>
    <w:p w14:paraId="3BE97124" w14:textId="77777777" w:rsidR="0004652D" w:rsidRPr="008E1E97" w:rsidRDefault="0004652D" w:rsidP="0004652D">
      <w:pPr>
        <w:spacing w:after="120"/>
        <w:rPr>
          <w:rFonts w:ascii="Arial" w:hAnsi="Arial" w:cs="Arial"/>
          <w:b/>
          <w:bCs/>
        </w:rPr>
      </w:pPr>
      <w:r w:rsidRPr="008E1E97">
        <w:rPr>
          <w:rFonts w:ascii="Arial" w:hAnsi="Arial" w:cs="Arial"/>
          <w:b/>
          <w:bCs/>
        </w:rPr>
        <w:t>Procedure</w:t>
      </w:r>
      <w:r>
        <w:rPr>
          <w:rFonts w:ascii="Arial" w:hAnsi="Arial" w:cs="Arial"/>
          <w:b/>
          <w:bCs/>
        </w:rPr>
        <w:t>—Part B: Considering Protein Diversity, Form and Function</w:t>
      </w:r>
    </w:p>
    <w:p w14:paraId="05A645A1" w14:textId="77777777" w:rsidR="0004652D" w:rsidRDefault="0004652D" w:rsidP="0004652D">
      <w:pPr>
        <w:pStyle w:val="ListParagraph"/>
        <w:numPr>
          <w:ilvl w:val="0"/>
          <w:numId w:val="38"/>
        </w:numPr>
        <w:spacing w:after="120"/>
        <w:contextualSpacing w:val="0"/>
        <w:rPr>
          <w:rFonts w:ascii="Arial" w:hAnsi="Arial" w:cs="Arial"/>
        </w:rPr>
      </w:pPr>
      <w:r>
        <w:rPr>
          <w:rFonts w:ascii="Arial" w:hAnsi="Arial" w:cs="Arial"/>
        </w:rPr>
        <w:t xml:space="preserve">Look over this summary information table for all of the proteins in your class below, plus any extra information your group </w:t>
      </w:r>
      <w:proofErr w:type="gramStart"/>
      <w:r>
        <w:rPr>
          <w:rFonts w:ascii="Arial" w:hAnsi="Arial" w:cs="Arial"/>
        </w:rPr>
        <w:t>was given</w:t>
      </w:r>
      <w:proofErr w:type="gramEnd"/>
      <w:r>
        <w:rPr>
          <w:rFonts w:ascii="Arial" w:hAnsi="Arial" w:cs="Arial"/>
        </w:rPr>
        <w:t xml:space="preserve"> on your particular protein. Reminder: you </w:t>
      </w:r>
      <w:proofErr w:type="gramStart"/>
      <w:r>
        <w:rPr>
          <w:rFonts w:ascii="Arial" w:hAnsi="Arial" w:cs="Arial"/>
        </w:rPr>
        <w:t>were given</w:t>
      </w:r>
      <w:proofErr w:type="gramEnd"/>
      <w:r>
        <w:rPr>
          <w:rFonts w:ascii="Arial" w:hAnsi="Arial" w:cs="Arial"/>
        </w:rPr>
        <w:t xml:space="preserve"> only the first 10 amino acids of a much longer chain needed to make your protein.</w:t>
      </w:r>
    </w:p>
    <w:p w14:paraId="56C9D2E8" w14:textId="77777777" w:rsidR="0004652D" w:rsidRPr="008E1E97" w:rsidRDefault="0004652D" w:rsidP="0004652D">
      <w:pPr>
        <w:rPr>
          <w:rFonts w:ascii="Arial" w:hAnsi="Arial" w:cs="Arial"/>
          <w:i/>
        </w:rPr>
      </w:pPr>
    </w:p>
    <w:tbl>
      <w:tblPr>
        <w:tblStyle w:val="TableGrid"/>
        <w:tblW w:w="0" w:type="auto"/>
        <w:tblLook w:val="04A0" w:firstRow="1" w:lastRow="0" w:firstColumn="1" w:lastColumn="0" w:noHBand="0" w:noVBand="1"/>
      </w:tblPr>
      <w:tblGrid>
        <w:gridCol w:w="3596"/>
        <w:gridCol w:w="4769"/>
        <w:gridCol w:w="2425"/>
      </w:tblGrid>
      <w:tr w:rsidR="0004652D" w14:paraId="2907555F" w14:textId="77777777" w:rsidTr="00535025">
        <w:tc>
          <w:tcPr>
            <w:tcW w:w="3596" w:type="dxa"/>
            <w:vAlign w:val="center"/>
          </w:tcPr>
          <w:p w14:paraId="17ACE893" w14:textId="77777777" w:rsidR="0004652D" w:rsidRDefault="0004652D" w:rsidP="00535025">
            <w:pPr>
              <w:rPr>
                <w:rFonts w:ascii="Arial" w:hAnsi="Arial" w:cs="Arial"/>
              </w:rPr>
            </w:pPr>
            <w:r>
              <w:rPr>
                <w:rFonts w:ascii="Arial" w:hAnsi="Arial" w:cs="Arial"/>
              </w:rPr>
              <w:t>Protein Name</w:t>
            </w:r>
          </w:p>
        </w:tc>
        <w:tc>
          <w:tcPr>
            <w:tcW w:w="4769" w:type="dxa"/>
            <w:vAlign w:val="center"/>
          </w:tcPr>
          <w:p w14:paraId="5F62FE28" w14:textId="77777777" w:rsidR="0004652D" w:rsidRDefault="0004652D" w:rsidP="00535025">
            <w:pPr>
              <w:rPr>
                <w:rFonts w:ascii="Arial" w:hAnsi="Arial" w:cs="Arial"/>
              </w:rPr>
            </w:pPr>
            <w:r>
              <w:rPr>
                <w:rFonts w:ascii="Arial" w:hAnsi="Arial" w:cs="Arial"/>
              </w:rPr>
              <w:t>Function</w:t>
            </w:r>
          </w:p>
        </w:tc>
        <w:tc>
          <w:tcPr>
            <w:tcW w:w="2425" w:type="dxa"/>
            <w:vAlign w:val="center"/>
          </w:tcPr>
          <w:p w14:paraId="73BD2B8E" w14:textId="77777777" w:rsidR="0004652D" w:rsidRDefault="0004652D" w:rsidP="00535025">
            <w:pPr>
              <w:jc w:val="center"/>
              <w:rPr>
                <w:rFonts w:ascii="Arial" w:hAnsi="Arial" w:cs="Arial"/>
              </w:rPr>
            </w:pPr>
            <w:r>
              <w:rPr>
                <w:rFonts w:ascii="Arial" w:hAnsi="Arial" w:cs="Arial"/>
              </w:rPr>
              <w:t>Length</w:t>
            </w:r>
          </w:p>
          <w:p w14:paraId="3B3CDD6C" w14:textId="77777777" w:rsidR="0004652D" w:rsidRDefault="0004652D" w:rsidP="00535025">
            <w:pPr>
              <w:jc w:val="center"/>
              <w:rPr>
                <w:rFonts w:ascii="Arial" w:hAnsi="Arial" w:cs="Arial"/>
              </w:rPr>
            </w:pPr>
            <w:r w:rsidRPr="00D65767">
              <w:rPr>
                <w:rFonts w:ascii="Arial" w:hAnsi="Arial" w:cs="Arial"/>
                <w:sz w:val="16"/>
              </w:rPr>
              <w:t>(# of amino acids)</w:t>
            </w:r>
          </w:p>
        </w:tc>
      </w:tr>
      <w:tr w:rsidR="0004652D" w14:paraId="48D8F972" w14:textId="77777777" w:rsidTr="00535025">
        <w:trPr>
          <w:trHeight w:val="432"/>
        </w:trPr>
        <w:tc>
          <w:tcPr>
            <w:tcW w:w="3596" w:type="dxa"/>
            <w:vAlign w:val="center"/>
          </w:tcPr>
          <w:p w14:paraId="1962EEE3" w14:textId="77777777" w:rsidR="0004652D" w:rsidRPr="00D65767" w:rsidRDefault="0004652D" w:rsidP="00535025">
            <w:pPr>
              <w:rPr>
                <w:rFonts w:ascii="Arial" w:hAnsi="Arial" w:cs="Arial"/>
                <w:sz w:val="20"/>
                <w:szCs w:val="20"/>
              </w:rPr>
            </w:pPr>
            <w:r w:rsidRPr="00D65767">
              <w:rPr>
                <w:rFonts w:ascii="Arial" w:hAnsi="Arial" w:cs="Arial"/>
                <w:sz w:val="20"/>
                <w:szCs w:val="20"/>
              </w:rPr>
              <w:t>Rhodopsin</w:t>
            </w:r>
          </w:p>
        </w:tc>
        <w:tc>
          <w:tcPr>
            <w:tcW w:w="4769" w:type="dxa"/>
            <w:vAlign w:val="center"/>
          </w:tcPr>
          <w:p w14:paraId="037337FC" w14:textId="77777777" w:rsidR="0004652D" w:rsidRPr="00D65767" w:rsidRDefault="0004652D" w:rsidP="00535025">
            <w:pPr>
              <w:rPr>
                <w:rFonts w:ascii="Arial" w:hAnsi="Arial" w:cs="Arial"/>
                <w:sz w:val="20"/>
                <w:szCs w:val="20"/>
              </w:rPr>
            </w:pPr>
            <w:r w:rsidRPr="00D65767">
              <w:rPr>
                <w:rFonts w:ascii="Arial" w:hAnsi="Arial" w:cs="Arial"/>
                <w:sz w:val="20"/>
                <w:szCs w:val="20"/>
              </w:rPr>
              <w:t>detects light in the eye</w:t>
            </w:r>
          </w:p>
        </w:tc>
        <w:tc>
          <w:tcPr>
            <w:tcW w:w="2425" w:type="dxa"/>
            <w:vAlign w:val="center"/>
          </w:tcPr>
          <w:p w14:paraId="763776E4" w14:textId="77777777" w:rsidR="0004652D" w:rsidRPr="00D65767" w:rsidRDefault="0004652D" w:rsidP="00535025">
            <w:pPr>
              <w:jc w:val="center"/>
              <w:rPr>
                <w:rFonts w:ascii="Arial" w:hAnsi="Arial" w:cs="Arial"/>
                <w:sz w:val="20"/>
                <w:szCs w:val="20"/>
              </w:rPr>
            </w:pPr>
            <w:r>
              <w:rPr>
                <w:rFonts w:ascii="Arial" w:hAnsi="Arial" w:cs="Arial"/>
                <w:sz w:val="20"/>
                <w:szCs w:val="20"/>
              </w:rPr>
              <w:t>348</w:t>
            </w:r>
          </w:p>
        </w:tc>
      </w:tr>
      <w:tr w:rsidR="0004652D" w14:paraId="71C439AE" w14:textId="77777777" w:rsidTr="00535025">
        <w:trPr>
          <w:trHeight w:val="432"/>
        </w:trPr>
        <w:tc>
          <w:tcPr>
            <w:tcW w:w="3596" w:type="dxa"/>
            <w:vAlign w:val="center"/>
          </w:tcPr>
          <w:p w14:paraId="46E6648D" w14:textId="77777777" w:rsidR="0004652D" w:rsidRPr="00D65767" w:rsidRDefault="0004652D" w:rsidP="00535025">
            <w:pPr>
              <w:rPr>
                <w:rFonts w:ascii="Arial" w:hAnsi="Arial" w:cs="Arial"/>
                <w:sz w:val="20"/>
                <w:szCs w:val="20"/>
              </w:rPr>
            </w:pPr>
            <w:r w:rsidRPr="00D65767">
              <w:rPr>
                <w:rFonts w:ascii="Arial" w:hAnsi="Arial" w:cs="Arial"/>
                <w:sz w:val="20"/>
                <w:szCs w:val="20"/>
              </w:rPr>
              <w:t>Pepsin</w:t>
            </w:r>
          </w:p>
        </w:tc>
        <w:tc>
          <w:tcPr>
            <w:tcW w:w="4769" w:type="dxa"/>
            <w:vAlign w:val="center"/>
          </w:tcPr>
          <w:p w14:paraId="0FAC62C5" w14:textId="77777777" w:rsidR="0004652D" w:rsidRPr="00D65767" w:rsidRDefault="0004652D" w:rsidP="00535025">
            <w:pPr>
              <w:rPr>
                <w:rFonts w:ascii="Arial" w:hAnsi="Arial" w:cs="Arial"/>
                <w:sz w:val="20"/>
                <w:szCs w:val="20"/>
              </w:rPr>
            </w:pPr>
            <w:r w:rsidRPr="00D65767">
              <w:rPr>
                <w:rFonts w:ascii="Arial" w:hAnsi="Arial" w:cs="Arial"/>
                <w:sz w:val="20"/>
                <w:szCs w:val="20"/>
              </w:rPr>
              <w:t>breaks down other proteins in the stomach</w:t>
            </w:r>
          </w:p>
        </w:tc>
        <w:tc>
          <w:tcPr>
            <w:tcW w:w="2425" w:type="dxa"/>
            <w:vAlign w:val="center"/>
          </w:tcPr>
          <w:p w14:paraId="6355E878" w14:textId="77777777" w:rsidR="0004652D" w:rsidRPr="00D65767" w:rsidRDefault="0004652D" w:rsidP="00535025">
            <w:pPr>
              <w:jc w:val="center"/>
              <w:rPr>
                <w:rFonts w:ascii="Arial" w:hAnsi="Arial" w:cs="Arial"/>
                <w:sz w:val="20"/>
                <w:szCs w:val="20"/>
              </w:rPr>
            </w:pPr>
            <w:r>
              <w:rPr>
                <w:rFonts w:ascii="Arial" w:hAnsi="Arial" w:cs="Arial"/>
                <w:sz w:val="20"/>
                <w:szCs w:val="20"/>
              </w:rPr>
              <w:t>388</w:t>
            </w:r>
          </w:p>
        </w:tc>
      </w:tr>
      <w:tr w:rsidR="0004652D" w14:paraId="67CB9378" w14:textId="77777777" w:rsidTr="00535025">
        <w:trPr>
          <w:trHeight w:val="432"/>
        </w:trPr>
        <w:tc>
          <w:tcPr>
            <w:tcW w:w="3596" w:type="dxa"/>
            <w:vAlign w:val="center"/>
          </w:tcPr>
          <w:p w14:paraId="0FE5AC3E" w14:textId="77777777" w:rsidR="0004652D" w:rsidRPr="00D65767" w:rsidRDefault="0004652D" w:rsidP="00535025">
            <w:pPr>
              <w:rPr>
                <w:rFonts w:ascii="Arial" w:hAnsi="Arial" w:cs="Arial"/>
                <w:sz w:val="20"/>
                <w:szCs w:val="20"/>
              </w:rPr>
            </w:pPr>
            <w:r w:rsidRPr="00D65767">
              <w:rPr>
                <w:rFonts w:ascii="Arial" w:hAnsi="Arial" w:cs="Arial"/>
                <w:sz w:val="20"/>
                <w:szCs w:val="20"/>
              </w:rPr>
              <w:t>Insulin</w:t>
            </w:r>
            <w:r>
              <w:rPr>
                <w:rFonts w:ascii="Arial" w:hAnsi="Arial" w:cs="Arial"/>
                <w:sz w:val="20"/>
                <w:szCs w:val="20"/>
              </w:rPr>
              <w:t>*</w:t>
            </w:r>
          </w:p>
        </w:tc>
        <w:tc>
          <w:tcPr>
            <w:tcW w:w="4769" w:type="dxa"/>
            <w:vAlign w:val="center"/>
          </w:tcPr>
          <w:p w14:paraId="790D8CE1" w14:textId="77777777" w:rsidR="0004652D" w:rsidRPr="00D65767" w:rsidRDefault="0004652D" w:rsidP="00535025">
            <w:pPr>
              <w:rPr>
                <w:rFonts w:ascii="Arial" w:hAnsi="Arial" w:cs="Arial"/>
                <w:sz w:val="20"/>
                <w:szCs w:val="20"/>
              </w:rPr>
            </w:pPr>
            <w:r w:rsidRPr="00D65767">
              <w:rPr>
                <w:rFonts w:ascii="Arial" w:hAnsi="Arial" w:cs="Arial"/>
                <w:sz w:val="20"/>
                <w:szCs w:val="20"/>
              </w:rPr>
              <w:t>helps cells pull glucose from the blood</w:t>
            </w:r>
          </w:p>
        </w:tc>
        <w:tc>
          <w:tcPr>
            <w:tcW w:w="2425" w:type="dxa"/>
            <w:vAlign w:val="center"/>
          </w:tcPr>
          <w:p w14:paraId="17E28316" w14:textId="77777777" w:rsidR="0004652D" w:rsidRPr="00D65767" w:rsidRDefault="0004652D" w:rsidP="00535025">
            <w:pPr>
              <w:jc w:val="center"/>
              <w:rPr>
                <w:rFonts w:ascii="Arial" w:hAnsi="Arial" w:cs="Arial"/>
                <w:sz w:val="20"/>
                <w:szCs w:val="20"/>
              </w:rPr>
            </w:pPr>
            <w:r>
              <w:rPr>
                <w:rFonts w:ascii="Arial" w:hAnsi="Arial" w:cs="Arial"/>
                <w:sz w:val="20"/>
                <w:szCs w:val="20"/>
              </w:rPr>
              <w:t>110*</w:t>
            </w:r>
          </w:p>
        </w:tc>
      </w:tr>
      <w:tr w:rsidR="0004652D" w14:paraId="08F2C7EA" w14:textId="77777777" w:rsidTr="00535025">
        <w:trPr>
          <w:trHeight w:val="432"/>
        </w:trPr>
        <w:tc>
          <w:tcPr>
            <w:tcW w:w="3596" w:type="dxa"/>
            <w:vAlign w:val="center"/>
          </w:tcPr>
          <w:p w14:paraId="07E55071" w14:textId="77777777" w:rsidR="0004652D" w:rsidRPr="00D65767" w:rsidRDefault="0004652D" w:rsidP="00535025">
            <w:pPr>
              <w:rPr>
                <w:rFonts w:ascii="Arial" w:hAnsi="Arial" w:cs="Arial"/>
                <w:sz w:val="20"/>
                <w:szCs w:val="20"/>
              </w:rPr>
            </w:pPr>
            <w:r w:rsidRPr="00D65767">
              <w:rPr>
                <w:rFonts w:ascii="Arial" w:hAnsi="Arial" w:cs="Arial"/>
                <w:sz w:val="20"/>
                <w:szCs w:val="20"/>
              </w:rPr>
              <w:t>Keratin</w:t>
            </w:r>
            <w:r>
              <w:rPr>
                <w:rFonts w:ascii="Arial" w:hAnsi="Arial" w:cs="Arial"/>
                <w:sz w:val="20"/>
                <w:szCs w:val="20"/>
              </w:rPr>
              <w:t>*</w:t>
            </w:r>
          </w:p>
        </w:tc>
        <w:tc>
          <w:tcPr>
            <w:tcW w:w="4769" w:type="dxa"/>
            <w:vAlign w:val="center"/>
          </w:tcPr>
          <w:p w14:paraId="034BBD78" w14:textId="77777777" w:rsidR="0004652D" w:rsidRPr="00D65767" w:rsidRDefault="0004652D" w:rsidP="00535025">
            <w:pPr>
              <w:rPr>
                <w:rFonts w:ascii="Arial" w:hAnsi="Arial" w:cs="Arial"/>
                <w:sz w:val="20"/>
                <w:szCs w:val="20"/>
              </w:rPr>
            </w:pPr>
            <w:r w:rsidRPr="00D65767">
              <w:rPr>
                <w:rFonts w:ascii="Arial" w:hAnsi="Arial" w:cs="Arial"/>
                <w:sz w:val="20"/>
                <w:szCs w:val="20"/>
              </w:rPr>
              <w:t>builds skin, nails, and hair</w:t>
            </w:r>
          </w:p>
        </w:tc>
        <w:tc>
          <w:tcPr>
            <w:tcW w:w="2425" w:type="dxa"/>
            <w:vAlign w:val="center"/>
          </w:tcPr>
          <w:p w14:paraId="0BB063D6" w14:textId="77777777" w:rsidR="0004652D" w:rsidRPr="00D65767" w:rsidRDefault="0004652D" w:rsidP="00535025">
            <w:pPr>
              <w:jc w:val="center"/>
              <w:rPr>
                <w:rFonts w:ascii="Arial" w:hAnsi="Arial" w:cs="Arial"/>
                <w:sz w:val="20"/>
                <w:szCs w:val="20"/>
              </w:rPr>
            </w:pPr>
            <w:r>
              <w:rPr>
                <w:rFonts w:ascii="Arial" w:hAnsi="Arial" w:cs="Arial"/>
                <w:sz w:val="20"/>
                <w:szCs w:val="20"/>
              </w:rPr>
              <w:t>505*</w:t>
            </w:r>
          </w:p>
        </w:tc>
      </w:tr>
      <w:tr w:rsidR="0004652D" w14:paraId="2958BE30" w14:textId="77777777" w:rsidTr="00535025">
        <w:trPr>
          <w:trHeight w:val="432"/>
        </w:trPr>
        <w:tc>
          <w:tcPr>
            <w:tcW w:w="3596" w:type="dxa"/>
            <w:vAlign w:val="center"/>
          </w:tcPr>
          <w:p w14:paraId="64EC04D5" w14:textId="77777777" w:rsidR="0004652D" w:rsidRPr="00D65767" w:rsidRDefault="0004652D" w:rsidP="00535025">
            <w:pPr>
              <w:rPr>
                <w:rFonts w:ascii="Arial" w:hAnsi="Arial" w:cs="Arial"/>
                <w:sz w:val="20"/>
                <w:szCs w:val="20"/>
              </w:rPr>
            </w:pPr>
            <w:r w:rsidRPr="00D65767">
              <w:rPr>
                <w:rFonts w:ascii="Arial" w:hAnsi="Arial" w:cs="Arial"/>
                <w:sz w:val="20"/>
                <w:szCs w:val="20"/>
              </w:rPr>
              <w:t>Hemoglobin</w:t>
            </w:r>
            <w:r>
              <w:rPr>
                <w:rFonts w:ascii="Arial" w:hAnsi="Arial" w:cs="Arial"/>
                <w:sz w:val="20"/>
                <w:szCs w:val="20"/>
              </w:rPr>
              <w:t>*</w:t>
            </w:r>
          </w:p>
        </w:tc>
        <w:tc>
          <w:tcPr>
            <w:tcW w:w="4769" w:type="dxa"/>
            <w:vAlign w:val="center"/>
          </w:tcPr>
          <w:p w14:paraId="4D825019" w14:textId="77777777" w:rsidR="0004652D" w:rsidRPr="00D65767" w:rsidRDefault="0004652D" w:rsidP="00535025">
            <w:pPr>
              <w:rPr>
                <w:rFonts w:ascii="Arial" w:hAnsi="Arial" w:cs="Arial"/>
                <w:sz w:val="20"/>
                <w:szCs w:val="20"/>
              </w:rPr>
            </w:pPr>
            <w:r w:rsidRPr="00D65767">
              <w:rPr>
                <w:rFonts w:ascii="Arial" w:hAnsi="Arial" w:cs="Arial"/>
                <w:sz w:val="20"/>
                <w:szCs w:val="20"/>
              </w:rPr>
              <w:t>transports oxygen in the blood</w:t>
            </w:r>
          </w:p>
        </w:tc>
        <w:tc>
          <w:tcPr>
            <w:tcW w:w="2425" w:type="dxa"/>
            <w:vAlign w:val="center"/>
          </w:tcPr>
          <w:p w14:paraId="1B47B789" w14:textId="77777777" w:rsidR="0004652D" w:rsidRPr="00D65767" w:rsidRDefault="0004652D" w:rsidP="00535025">
            <w:pPr>
              <w:jc w:val="center"/>
              <w:rPr>
                <w:rFonts w:ascii="Arial" w:hAnsi="Arial" w:cs="Arial"/>
                <w:sz w:val="20"/>
                <w:szCs w:val="20"/>
              </w:rPr>
            </w:pPr>
            <w:r>
              <w:rPr>
                <w:rFonts w:ascii="Arial" w:hAnsi="Arial" w:cs="Arial"/>
                <w:sz w:val="20"/>
                <w:szCs w:val="20"/>
              </w:rPr>
              <w:t>142*</w:t>
            </w:r>
          </w:p>
        </w:tc>
      </w:tr>
    </w:tbl>
    <w:p w14:paraId="4C8512D9" w14:textId="77777777" w:rsidR="0004652D" w:rsidRPr="002F2165" w:rsidRDefault="0004652D" w:rsidP="0004652D">
      <w:pPr>
        <w:spacing w:before="80"/>
        <w:jc w:val="right"/>
        <w:rPr>
          <w:rFonts w:ascii="Arial" w:hAnsi="Arial" w:cs="Arial"/>
          <w:sz w:val="20"/>
          <w:szCs w:val="20"/>
        </w:rPr>
      </w:pPr>
      <w:r w:rsidRPr="002F2165">
        <w:rPr>
          <w:rFonts w:ascii="Arial" w:hAnsi="Arial" w:cs="Arial"/>
          <w:sz w:val="20"/>
          <w:szCs w:val="20"/>
        </w:rPr>
        <w:t>*each of these individual protein chains combines with others before it can function</w:t>
      </w:r>
    </w:p>
    <w:p w14:paraId="2830FFC0" w14:textId="77777777" w:rsidR="0004652D" w:rsidRDefault="0004652D" w:rsidP="0004652D">
      <w:pPr>
        <w:pStyle w:val="ListParagraph"/>
        <w:spacing w:after="120"/>
        <w:contextualSpacing w:val="0"/>
        <w:rPr>
          <w:rFonts w:ascii="Arial" w:hAnsi="Arial" w:cs="Arial"/>
        </w:rPr>
      </w:pPr>
    </w:p>
    <w:p w14:paraId="7AD03852" w14:textId="77777777" w:rsidR="0004652D" w:rsidRPr="00634048" w:rsidRDefault="0004652D" w:rsidP="0004652D">
      <w:pPr>
        <w:pStyle w:val="ListParagraph"/>
        <w:spacing w:after="120"/>
        <w:ind w:left="0"/>
        <w:contextualSpacing w:val="0"/>
        <w:rPr>
          <w:rFonts w:ascii="Arial" w:hAnsi="Arial" w:cs="Arial"/>
          <w:i/>
          <w:sz w:val="22"/>
          <w:szCs w:val="22"/>
        </w:rPr>
      </w:pPr>
      <w:r w:rsidRPr="00634048">
        <w:rPr>
          <w:rFonts w:ascii="Arial" w:hAnsi="Arial" w:cs="Arial"/>
          <w:i/>
          <w:sz w:val="22"/>
          <w:szCs w:val="22"/>
        </w:rPr>
        <w:t>What is your protein’s function?</w:t>
      </w:r>
    </w:p>
    <w:p w14:paraId="210D9E3F" w14:textId="77777777" w:rsidR="0004652D" w:rsidRPr="0026287E" w:rsidRDefault="0004652D" w:rsidP="0004652D">
      <w:pPr>
        <w:pStyle w:val="ListParagraph"/>
        <w:spacing w:after="120"/>
        <w:ind w:left="0"/>
        <w:contextualSpacing w:val="0"/>
        <w:rPr>
          <w:rFonts w:ascii="Arial" w:hAnsi="Arial" w:cs="Arial"/>
          <w:color w:val="244061" w:themeColor="accent1" w:themeShade="80"/>
          <w:sz w:val="22"/>
          <w:szCs w:val="22"/>
        </w:rPr>
      </w:pPr>
      <w:r w:rsidRPr="0026287E">
        <w:rPr>
          <w:rFonts w:ascii="Arial" w:hAnsi="Arial" w:cs="Arial"/>
          <w:color w:val="244061" w:themeColor="accent1" w:themeShade="80"/>
          <w:sz w:val="22"/>
          <w:szCs w:val="22"/>
        </w:rPr>
        <w:t>Students just read from the table for this answer.</w:t>
      </w:r>
    </w:p>
    <w:p w14:paraId="227CA57D" w14:textId="16AA1F87" w:rsidR="0004652D" w:rsidRDefault="0004652D" w:rsidP="0004652D">
      <w:pPr>
        <w:pStyle w:val="ListParagraph"/>
        <w:spacing w:after="120"/>
        <w:contextualSpacing w:val="0"/>
        <w:rPr>
          <w:rFonts w:ascii="Arial" w:hAnsi="Arial" w:cs="Arial"/>
        </w:rPr>
      </w:pPr>
    </w:p>
    <w:p w14:paraId="17882E4D" w14:textId="5E64F28C" w:rsidR="0004652D" w:rsidRDefault="0004652D" w:rsidP="0004652D">
      <w:pPr>
        <w:pStyle w:val="ListParagraph"/>
        <w:spacing w:after="120"/>
        <w:contextualSpacing w:val="0"/>
        <w:rPr>
          <w:rFonts w:ascii="Arial" w:hAnsi="Arial" w:cs="Arial"/>
        </w:rPr>
      </w:pPr>
    </w:p>
    <w:p w14:paraId="61B9D600" w14:textId="77777777" w:rsidR="0004652D" w:rsidRDefault="0004652D" w:rsidP="0004652D">
      <w:pPr>
        <w:pStyle w:val="ListParagraph"/>
        <w:spacing w:after="120"/>
        <w:contextualSpacing w:val="0"/>
        <w:rPr>
          <w:rFonts w:ascii="Arial" w:hAnsi="Arial" w:cs="Arial"/>
        </w:rPr>
      </w:pPr>
    </w:p>
    <w:p w14:paraId="22E574A5" w14:textId="77777777" w:rsidR="0004652D" w:rsidRDefault="0004652D" w:rsidP="0004652D">
      <w:pPr>
        <w:pStyle w:val="ListParagraph"/>
        <w:numPr>
          <w:ilvl w:val="0"/>
          <w:numId w:val="38"/>
        </w:numPr>
        <w:spacing w:after="120"/>
        <w:contextualSpacing w:val="0"/>
        <w:rPr>
          <w:rFonts w:ascii="Arial" w:hAnsi="Arial" w:cs="Arial"/>
        </w:rPr>
      </w:pPr>
      <w:r>
        <w:rPr>
          <w:rFonts w:ascii="Arial" w:hAnsi="Arial" w:cs="Arial"/>
        </w:rPr>
        <w:lastRenderedPageBreak/>
        <w:t>Next, take a tour of what other groups have been working on as instructed by your teacher.</w:t>
      </w:r>
    </w:p>
    <w:p w14:paraId="57B89550" w14:textId="77777777" w:rsidR="0004652D" w:rsidRDefault="0004652D" w:rsidP="0004652D">
      <w:pPr>
        <w:spacing w:after="120"/>
        <w:rPr>
          <w:rFonts w:ascii="Arial" w:hAnsi="Arial" w:cs="Arial"/>
          <w:i/>
        </w:rPr>
      </w:pPr>
      <w:r w:rsidRPr="00517454">
        <w:rPr>
          <w:rFonts w:ascii="Arial" w:hAnsi="Arial" w:cs="Arial"/>
          <w:i/>
        </w:rPr>
        <w:t xml:space="preserve">Are there any patterns you notice when looking at the </w:t>
      </w:r>
      <w:r>
        <w:rPr>
          <w:rFonts w:ascii="Arial" w:hAnsi="Arial" w:cs="Arial"/>
          <w:i/>
        </w:rPr>
        <w:t xml:space="preserve">starter </w:t>
      </w:r>
      <w:r w:rsidRPr="00517454">
        <w:rPr>
          <w:rFonts w:ascii="Arial" w:hAnsi="Arial" w:cs="Arial"/>
          <w:i/>
        </w:rPr>
        <w:t>sequence of amino acids that your classmates have assembled? Discuss briefly with your group</w:t>
      </w:r>
      <w:r>
        <w:rPr>
          <w:rFonts w:ascii="Arial" w:hAnsi="Arial" w:cs="Arial"/>
          <w:i/>
        </w:rPr>
        <w:t xml:space="preserve"> and record any ideas in the space provided below</w:t>
      </w:r>
      <w:r w:rsidRPr="00517454">
        <w:rPr>
          <w:rFonts w:ascii="Arial" w:hAnsi="Arial" w:cs="Arial"/>
          <w:i/>
        </w:rPr>
        <w:t>.</w:t>
      </w:r>
    </w:p>
    <w:p w14:paraId="5F4500D1" w14:textId="77777777" w:rsidR="0004652D" w:rsidRDefault="0004652D" w:rsidP="0004652D">
      <w:pPr>
        <w:spacing w:after="120"/>
        <w:rPr>
          <w:rFonts w:ascii="Arial" w:hAnsi="Arial" w:cs="Arial"/>
          <w:i/>
        </w:rPr>
      </w:pPr>
    </w:p>
    <w:p w14:paraId="753D3B32" w14:textId="77777777" w:rsidR="0004652D" w:rsidRPr="0026287E" w:rsidRDefault="0004652D" w:rsidP="0004652D">
      <w:pPr>
        <w:spacing w:after="120"/>
        <w:rPr>
          <w:rFonts w:ascii="Arial" w:hAnsi="Arial" w:cs="Arial"/>
          <w:color w:val="244061" w:themeColor="accent1" w:themeShade="80"/>
        </w:rPr>
      </w:pPr>
      <w:r w:rsidRPr="0026287E">
        <w:rPr>
          <w:rFonts w:ascii="Arial" w:hAnsi="Arial" w:cs="Arial"/>
          <w:color w:val="244061" w:themeColor="accent1" w:themeShade="80"/>
        </w:rPr>
        <w:t xml:space="preserve">Have your students check in with another group or do some kind of a quick gallery walk. However you </w:t>
      </w:r>
      <w:r>
        <w:rPr>
          <w:rFonts w:ascii="Arial" w:hAnsi="Arial" w:cs="Arial"/>
          <w:color w:val="244061" w:themeColor="accent1" w:themeShade="80"/>
        </w:rPr>
        <w:t xml:space="preserve">choose to </w:t>
      </w:r>
      <w:r w:rsidRPr="0026287E">
        <w:rPr>
          <w:rFonts w:ascii="Arial" w:hAnsi="Arial" w:cs="Arial"/>
          <w:color w:val="244061" w:themeColor="accent1" w:themeShade="80"/>
        </w:rPr>
        <w:t xml:space="preserve">structure this, it should be quick. </w:t>
      </w:r>
    </w:p>
    <w:p w14:paraId="4914F53C" w14:textId="77777777" w:rsidR="0004652D" w:rsidRPr="0026287E" w:rsidRDefault="0004652D" w:rsidP="0004652D">
      <w:pPr>
        <w:spacing w:after="120"/>
        <w:rPr>
          <w:rFonts w:ascii="Arial" w:hAnsi="Arial" w:cs="Arial"/>
          <w:color w:val="244061" w:themeColor="accent1" w:themeShade="80"/>
        </w:rPr>
      </w:pPr>
      <w:r>
        <w:rPr>
          <w:rFonts w:ascii="Arial" w:hAnsi="Arial" w:cs="Arial"/>
          <w:color w:val="244061" w:themeColor="accent1" w:themeShade="80"/>
        </w:rPr>
        <w:t>We are trying to see if they will</w:t>
      </w:r>
      <w:r w:rsidRPr="0026287E">
        <w:rPr>
          <w:rFonts w:ascii="Arial" w:hAnsi="Arial" w:cs="Arial"/>
          <w:color w:val="244061" w:themeColor="accent1" w:themeShade="80"/>
        </w:rPr>
        <w:t xml:space="preserve"> notice:</w:t>
      </w:r>
    </w:p>
    <w:p w14:paraId="4410D33E" w14:textId="77777777" w:rsidR="0004652D" w:rsidRPr="0026287E" w:rsidRDefault="0004652D" w:rsidP="0004652D">
      <w:pPr>
        <w:pStyle w:val="ListParagraph"/>
        <w:numPr>
          <w:ilvl w:val="0"/>
          <w:numId w:val="39"/>
        </w:numPr>
        <w:spacing w:after="120"/>
        <w:rPr>
          <w:rFonts w:ascii="Arial" w:hAnsi="Arial" w:cs="Arial"/>
          <w:color w:val="244061" w:themeColor="accent1" w:themeShade="80"/>
          <w:sz w:val="22"/>
          <w:szCs w:val="22"/>
        </w:rPr>
      </w:pPr>
      <w:r w:rsidRPr="0026287E">
        <w:rPr>
          <w:rFonts w:ascii="Arial" w:hAnsi="Arial" w:cs="Arial"/>
          <w:color w:val="244061" w:themeColor="accent1" w:themeShade="80"/>
          <w:sz w:val="22"/>
          <w:szCs w:val="22"/>
        </w:rPr>
        <w:t>All the sequences are different.</w:t>
      </w:r>
    </w:p>
    <w:p w14:paraId="5484C032" w14:textId="77777777" w:rsidR="0004652D" w:rsidRPr="0026287E" w:rsidRDefault="0004652D" w:rsidP="0004652D">
      <w:pPr>
        <w:pStyle w:val="ListParagraph"/>
        <w:numPr>
          <w:ilvl w:val="0"/>
          <w:numId w:val="39"/>
        </w:numPr>
        <w:spacing w:after="120"/>
        <w:rPr>
          <w:rFonts w:ascii="Arial" w:hAnsi="Arial" w:cs="Arial"/>
          <w:color w:val="244061" w:themeColor="accent1" w:themeShade="80"/>
          <w:sz w:val="22"/>
          <w:szCs w:val="22"/>
        </w:rPr>
      </w:pPr>
      <w:r w:rsidRPr="0026287E">
        <w:rPr>
          <w:rFonts w:ascii="Arial" w:hAnsi="Arial" w:cs="Arial"/>
          <w:color w:val="244061" w:themeColor="accent1" w:themeShade="80"/>
          <w:sz w:val="22"/>
          <w:szCs w:val="22"/>
        </w:rPr>
        <w:t>All the sequences begin with Methionine.</w:t>
      </w:r>
    </w:p>
    <w:p w14:paraId="03CE33BB" w14:textId="77777777" w:rsidR="0004652D" w:rsidRPr="00517454" w:rsidRDefault="0004652D" w:rsidP="0004652D">
      <w:pPr>
        <w:spacing w:after="120"/>
        <w:rPr>
          <w:rFonts w:ascii="Arial" w:hAnsi="Arial" w:cs="Arial"/>
          <w:i/>
        </w:rPr>
      </w:pPr>
    </w:p>
    <w:p w14:paraId="18A34030" w14:textId="77777777" w:rsidR="0004652D" w:rsidRDefault="0004652D" w:rsidP="0004652D">
      <w:pPr>
        <w:pStyle w:val="ListParagraph"/>
        <w:numPr>
          <w:ilvl w:val="0"/>
          <w:numId w:val="38"/>
        </w:numPr>
        <w:spacing w:after="120"/>
        <w:contextualSpacing w:val="0"/>
        <w:rPr>
          <w:rFonts w:ascii="Arial" w:hAnsi="Arial" w:cs="Arial"/>
        </w:rPr>
      </w:pPr>
      <w:r>
        <w:rPr>
          <w:rFonts w:ascii="Arial" w:hAnsi="Arial" w:cs="Arial"/>
        </w:rPr>
        <w:t>Follow your teacher’s instructions for finding the 3-D structure of your completed protein.</w:t>
      </w:r>
    </w:p>
    <w:p w14:paraId="49E22E34" w14:textId="77777777" w:rsidR="0004652D" w:rsidRDefault="0004652D" w:rsidP="0004652D">
      <w:pPr>
        <w:pStyle w:val="ListParagraph"/>
        <w:spacing w:after="120"/>
        <w:contextualSpacing w:val="0"/>
        <w:rPr>
          <w:rFonts w:ascii="Arial" w:hAnsi="Arial" w:cs="Arial"/>
        </w:rPr>
      </w:pPr>
    </w:p>
    <w:p w14:paraId="051366A6" w14:textId="77777777" w:rsidR="0004652D" w:rsidRPr="0026287E" w:rsidRDefault="0004652D" w:rsidP="0004652D">
      <w:pPr>
        <w:spacing w:after="120"/>
        <w:rPr>
          <w:rFonts w:ascii="Arial" w:hAnsi="Arial" w:cs="Arial"/>
          <w:i/>
          <w:color w:val="244061" w:themeColor="accent1" w:themeShade="80"/>
          <w:u w:val="single"/>
        </w:rPr>
      </w:pPr>
      <w:proofErr w:type="gramStart"/>
      <w:r w:rsidRPr="0026287E">
        <w:rPr>
          <w:rFonts w:ascii="Arial" w:hAnsi="Arial" w:cs="Arial"/>
          <w:i/>
          <w:color w:val="244061" w:themeColor="accent1" w:themeShade="80"/>
          <w:u w:val="single"/>
        </w:rPr>
        <w:t>You’ll</w:t>
      </w:r>
      <w:proofErr w:type="gramEnd"/>
      <w:r w:rsidRPr="0026287E">
        <w:rPr>
          <w:rFonts w:ascii="Arial" w:hAnsi="Arial" w:cs="Arial"/>
          <w:i/>
          <w:color w:val="244061" w:themeColor="accent1" w:themeShade="80"/>
          <w:u w:val="single"/>
        </w:rPr>
        <w:t xml:space="preserve"> need to motivate this next portion of the investigation into protein folding.</w:t>
      </w:r>
    </w:p>
    <w:p w14:paraId="5455950B" w14:textId="77777777" w:rsidR="0004652D" w:rsidRPr="0026287E" w:rsidRDefault="0004652D" w:rsidP="0004652D">
      <w:pPr>
        <w:spacing w:after="120"/>
        <w:rPr>
          <w:rFonts w:ascii="Arial" w:hAnsi="Arial" w:cs="Arial"/>
          <w:color w:val="244061" w:themeColor="accent1" w:themeShade="80"/>
        </w:rPr>
      </w:pPr>
      <w:r w:rsidRPr="0026287E">
        <w:rPr>
          <w:rFonts w:ascii="Arial" w:hAnsi="Arial" w:cs="Arial"/>
          <w:color w:val="244061" w:themeColor="accent1" w:themeShade="80"/>
        </w:rPr>
        <w:t xml:space="preserve">After a brief discussion of some of the similarities and differences students notices in comparing their sequence to other groups, you might say something to the whole class like, “Your amino acid sequence is very, very short and incomplete. It does not form a complete protein yet – it is called a </w:t>
      </w:r>
      <w:r w:rsidRPr="0026287E">
        <w:rPr>
          <w:rFonts w:ascii="Arial" w:hAnsi="Arial" w:cs="Arial"/>
          <w:color w:val="244061" w:themeColor="accent1" w:themeShade="80"/>
          <w:u w:val="single"/>
        </w:rPr>
        <w:t>polypeptide</w:t>
      </w:r>
      <w:r w:rsidRPr="0026287E">
        <w:rPr>
          <w:rFonts w:ascii="Arial" w:hAnsi="Arial" w:cs="Arial"/>
          <w:color w:val="244061" w:themeColor="accent1" w:themeShade="80"/>
        </w:rPr>
        <w:t>.”</w:t>
      </w:r>
    </w:p>
    <w:p w14:paraId="72439D50" w14:textId="77777777" w:rsidR="0004652D" w:rsidRPr="0026287E" w:rsidRDefault="0004652D" w:rsidP="0004652D">
      <w:pPr>
        <w:spacing w:after="120"/>
        <w:rPr>
          <w:rFonts w:ascii="Arial" w:hAnsi="Arial" w:cs="Arial"/>
          <w:color w:val="244061" w:themeColor="accent1" w:themeShade="80"/>
        </w:rPr>
      </w:pPr>
      <w:r w:rsidRPr="0026287E">
        <w:rPr>
          <w:rFonts w:ascii="Arial" w:hAnsi="Arial" w:cs="Arial"/>
          <w:color w:val="244061" w:themeColor="accent1" w:themeShade="80"/>
        </w:rPr>
        <w:t xml:space="preserve">Then remind students of the 3-D structures </w:t>
      </w:r>
      <w:proofErr w:type="gramStart"/>
      <w:r w:rsidRPr="0026287E">
        <w:rPr>
          <w:rFonts w:ascii="Arial" w:hAnsi="Arial" w:cs="Arial"/>
          <w:color w:val="244061" w:themeColor="accent1" w:themeShade="80"/>
        </w:rPr>
        <w:t>we’ve</w:t>
      </w:r>
      <w:proofErr w:type="gramEnd"/>
      <w:r w:rsidRPr="0026287E">
        <w:rPr>
          <w:rFonts w:ascii="Arial" w:hAnsi="Arial" w:cs="Arial"/>
          <w:color w:val="244061" w:themeColor="accent1" w:themeShade="80"/>
        </w:rPr>
        <w:t xml:space="preserve"> been using in the PowerPoint slides or go to one of the Wikipedia or </w:t>
      </w:r>
      <w:proofErr w:type="spellStart"/>
      <w:r w:rsidRPr="0026287E">
        <w:rPr>
          <w:rFonts w:ascii="Arial" w:hAnsi="Arial" w:cs="Arial"/>
          <w:color w:val="244061" w:themeColor="accent1" w:themeShade="80"/>
        </w:rPr>
        <w:t>UnitProt</w:t>
      </w:r>
      <w:proofErr w:type="spellEnd"/>
      <w:r w:rsidRPr="0026287E">
        <w:rPr>
          <w:rFonts w:ascii="Arial" w:hAnsi="Arial" w:cs="Arial"/>
          <w:color w:val="244061" w:themeColor="accent1" w:themeShade="80"/>
        </w:rPr>
        <w:t xml:space="preserve"> pages below to show the structure of one of the proteins the class is building.</w:t>
      </w:r>
    </w:p>
    <w:p w14:paraId="26F6E97F" w14:textId="77777777" w:rsidR="0004652D" w:rsidRPr="0026287E" w:rsidRDefault="0004652D" w:rsidP="0004652D">
      <w:pPr>
        <w:spacing w:after="120"/>
        <w:rPr>
          <w:rFonts w:ascii="Arial" w:hAnsi="Arial" w:cs="Arial"/>
          <w:color w:val="244061" w:themeColor="accent1" w:themeShade="80"/>
        </w:rPr>
      </w:pPr>
      <w:r w:rsidRPr="0026287E">
        <w:rPr>
          <w:rFonts w:ascii="Arial" w:hAnsi="Arial" w:cs="Arial"/>
          <w:color w:val="244061" w:themeColor="accent1" w:themeShade="80"/>
        </w:rPr>
        <w:t>Say something like, “Does the polypeptide you have at your table look like this or the proteins we have seen so far?” When students say no, respond, “OK then, we’re missing part of the process.”</w:t>
      </w:r>
    </w:p>
    <w:p w14:paraId="6968621C" w14:textId="77777777" w:rsidR="0004652D" w:rsidRPr="0026287E" w:rsidRDefault="0004652D" w:rsidP="0004652D">
      <w:pPr>
        <w:spacing w:after="120"/>
        <w:rPr>
          <w:rFonts w:ascii="Arial" w:hAnsi="Arial" w:cs="Arial"/>
          <w:color w:val="244061" w:themeColor="accent1" w:themeShade="80"/>
        </w:rPr>
      </w:pPr>
      <w:r w:rsidRPr="0026287E">
        <w:rPr>
          <w:rFonts w:ascii="Arial" w:hAnsi="Arial" w:cs="Arial"/>
          <w:color w:val="244061" w:themeColor="accent1" w:themeShade="80"/>
        </w:rPr>
        <w:t>Give the students access to the internet and the URLs below. (</w:t>
      </w:r>
      <w:proofErr w:type="gramStart"/>
      <w:r w:rsidRPr="0026287E">
        <w:rPr>
          <w:rFonts w:ascii="Arial" w:hAnsi="Arial" w:cs="Arial"/>
          <w:color w:val="244061" w:themeColor="accent1" w:themeShade="80"/>
        </w:rPr>
        <w:t>Or</w:t>
      </w:r>
      <w:proofErr w:type="gramEnd"/>
      <w:r w:rsidRPr="0026287E">
        <w:rPr>
          <w:rFonts w:ascii="Arial" w:hAnsi="Arial" w:cs="Arial"/>
          <w:color w:val="244061" w:themeColor="accent1" w:themeShade="80"/>
        </w:rPr>
        <w:t xml:space="preserve"> just have them use a search engine to find images of their protein folded as a 3-S structure.)</w:t>
      </w:r>
    </w:p>
    <w:p w14:paraId="6488B61E" w14:textId="77777777" w:rsidR="0004652D" w:rsidRPr="0093213F" w:rsidRDefault="0004652D" w:rsidP="0004652D">
      <w:pPr>
        <w:spacing w:after="120"/>
        <w:rPr>
          <w:rFonts w:ascii="Arial" w:hAnsi="Arial" w:cs="Arial"/>
          <w:color w:val="244061" w:themeColor="accent1" w:themeShade="80"/>
        </w:rPr>
      </w:pPr>
      <w:r w:rsidRPr="0093213F">
        <w:rPr>
          <w:rFonts w:ascii="Arial" w:hAnsi="Arial" w:cs="Arial"/>
          <w:color w:val="244061" w:themeColor="accent1" w:themeShade="80"/>
        </w:rPr>
        <w:t xml:space="preserve">The teacher-facing PowerPoint slides for this activity contain a link for each protein to the </w:t>
      </w:r>
      <w:proofErr w:type="spellStart"/>
      <w:r w:rsidRPr="0093213F">
        <w:rPr>
          <w:rFonts w:ascii="Arial" w:hAnsi="Arial" w:cs="Arial"/>
          <w:color w:val="244061" w:themeColor="accent1" w:themeShade="80"/>
        </w:rPr>
        <w:t>UniProt</w:t>
      </w:r>
      <w:proofErr w:type="spellEnd"/>
      <w:r w:rsidRPr="0093213F">
        <w:rPr>
          <w:rFonts w:ascii="Arial" w:hAnsi="Arial" w:cs="Arial"/>
          <w:color w:val="244061" w:themeColor="accent1" w:themeShade="80"/>
        </w:rPr>
        <w:t xml:space="preserve"> website where students can actually rotate a 3-D representation of their protein’s structure. You are welcome of course to find other resources. Wikipedia links for each are also included here.</w:t>
      </w:r>
    </w:p>
    <w:p w14:paraId="6BBF96F4" w14:textId="77777777" w:rsidR="0004652D" w:rsidRPr="0093213F" w:rsidRDefault="0004652D" w:rsidP="0004652D">
      <w:pPr>
        <w:rPr>
          <w:rFonts w:ascii="Arial" w:hAnsi="Arial" w:cs="Arial"/>
          <w:color w:val="244061" w:themeColor="accent1" w:themeShade="80"/>
        </w:rPr>
      </w:pPr>
    </w:p>
    <w:tbl>
      <w:tblPr>
        <w:tblStyle w:val="TableGrid"/>
        <w:tblW w:w="0" w:type="auto"/>
        <w:tblLook w:val="04A0" w:firstRow="1" w:lastRow="0" w:firstColumn="1" w:lastColumn="0" w:noHBand="0" w:noVBand="1"/>
      </w:tblPr>
      <w:tblGrid>
        <w:gridCol w:w="1873"/>
        <w:gridCol w:w="4432"/>
        <w:gridCol w:w="4485"/>
      </w:tblGrid>
      <w:tr w:rsidR="0004652D" w:rsidRPr="0093213F" w14:paraId="30B40AAB" w14:textId="77777777" w:rsidTr="00535025">
        <w:trPr>
          <w:trHeight w:val="494"/>
        </w:trPr>
        <w:tc>
          <w:tcPr>
            <w:tcW w:w="3596" w:type="dxa"/>
          </w:tcPr>
          <w:p w14:paraId="300F0AB9"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Protein</w:t>
            </w:r>
          </w:p>
        </w:tc>
        <w:tc>
          <w:tcPr>
            <w:tcW w:w="3597" w:type="dxa"/>
          </w:tcPr>
          <w:p w14:paraId="4C1B2D41" w14:textId="77777777" w:rsidR="0004652D" w:rsidRPr="0093213F" w:rsidRDefault="0004652D" w:rsidP="00535025">
            <w:pPr>
              <w:rPr>
                <w:rFonts w:ascii="Arial" w:hAnsi="Arial" w:cs="Arial"/>
                <w:color w:val="244061" w:themeColor="accent1" w:themeShade="80"/>
              </w:rPr>
            </w:pPr>
            <w:proofErr w:type="spellStart"/>
            <w:r w:rsidRPr="0093213F">
              <w:rPr>
                <w:rFonts w:ascii="Arial" w:hAnsi="Arial" w:cs="Arial"/>
                <w:color w:val="244061" w:themeColor="accent1" w:themeShade="80"/>
              </w:rPr>
              <w:t>UniProt</w:t>
            </w:r>
            <w:proofErr w:type="spellEnd"/>
          </w:p>
        </w:tc>
        <w:tc>
          <w:tcPr>
            <w:tcW w:w="3597" w:type="dxa"/>
          </w:tcPr>
          <w:p w14:paraId="49A3EC7B"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Wikipedia</w:t>
            </w:r>
          </w:p>
        </w:tc>
      </w:tr>
      <w:tr w:rsidR="0004652D" w:rsidRPr="0093213F" w14:paraId="1865B3FC" w14:textId="77777777" w:rsidTr="00535025">
        <w:tc>
          <w:tcPr>
            <w:tcW w:w="3596" w:type="dxa"/>
          </w:tcPr>
          <w:p w14:paraId="060A0FC0"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Rhodopsin</w:t>
            </w:r>
          </w:p>
        </w:tc>
        <w:tc>
          <w:tcPr>
            <w:tcW w:w="3597" w:type="dxa"/>
          </w:tcPr>
          <w:p w14:paraId="4B0AF31E" w14:textId="77777777" w:rsidR="0004652D" w:rsidRPr="0093213F" w:rsidRDefault="0004652D" w:rsidP="00535025">
            <w:pPr>
              <w:rPr>
                <w:rFonts w:ascii="Arial" w:hAnsi="Arial" w:cs="Arial"/>
                <w:color w:val="244061" w:themeColor="accent1" w:themeShade="80"/>
              </w:rPr>
            </w:pPr>
            <w:proofErr w:type="spellStart"/>
            <w:r w:rsidRPr="0093213F">
              <w:rPr>
                <w:rFonts w:ascii="Arial" w:hAnsi="Arial" w:cs="Arial"/>
                <w:color w:val="244061" w:themeColor="accent1" w:themeShade="80"/>
              </w:rPr>
              <w:t>UniProtKB</w:t>
            </w:r>
            <w:proofErr w:type="spellEnd"/>
            <w:r w:rsidRPr="0093213F">
              <w:rPr>
                <w:rFonts w:ascii="Arial" w:hAnsi="Arial" w:cs="Arial"/>
                <w:color w:val="244061" w:themeColor="accent1" w:themeShade="80"/>
              </w:rPr>
              <w:t xml:space="preserve"> - P08100 (OPSD_HUMAN)</w:t>
            </w:r>
          </w:p>
          <w:p w14:paraId="7E1DB2D7" w14:textId="77777777" w:rsidR="0004652D" w:rsidRPr="0093213F" w:rsidRDefault="0004652D" w:rsidP="00535025">
            <w:pPr>
              <w:rPr>
                <w:rFonts w:ascii="Arial" w:hAnsi="Arial" w:cs="Arial"/>
                <w:color w:val="244061" w:themeColor="accent1" w:themeShade="80"/>
              </w:rPr>
            </w:pPr>
            <w:r w:rsidRPr="0093213F">
              <w:rPr>
                <w:rFonts w:ascii="Arial" w:hAnsi="Arial" w:cs="Arial"/>
                <w:i/>
                <w:iCs/>
                <w:color w:val="244061" w:themeColor="accent1" w:themeShade="80"/>
              </w:rPr>
              <w:t>https://www.uniprot.org/uniprot/P08100</w:t>
            </w:r>
          </w:p>
          <w:p w14:paraId="5462E65A" w14:textId="77777777" w:rsidR="0004652D" w:rsidRPr="0093213F" w:rsidRDefault="0004652D" w:rsidP="00535025">
            <w:pPr>
              <w:rPr>
                <w:rFonts w:ascii="Arial" w:hAnsi="Arial" w:cs="Arial"/>
                <w:color w:val="244061" w:themeColor="accent1" w:themeShade="80"/>
              </w:rPr>
            </w:pPr>
          </w:p>
        </w:tc>
        <w:tc>
          <w:tcPr>
            <w:tcW w:w="3597" w:type="dxa"/>
          </w:tcPr>
          <w:p w14:paraId="712BFB76"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Article, “Rhodopsin”</w:t>
            </w:r>
          </w:p>
          <w:p w14:paraId="3F5AC5DE"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https://en.wikipedia.org/wiki/Rhodopsin</w:t>
            </w:r>
          </w:p>
        </w:tc>
      </w:tr>
      <w:tr w:rsidR="0004652D" w:rsidRPr="0093213F" w14:paraId="6D4A75E8" w14:textId="77777777" w:rsidTr="00535025">
        <w:tc>
          <w:tcPr>
            <w:tcW w:w="3596" w:type="dxa"/>
          </w:tcPr>
          <w:p w14:paraId="10B69853"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Pepsinogen A</w:t>
            </w:r>
          </w:p>
          <w:p w14:paraId="47FE7075" w14:textId="77777777" w:rsidR="0004652D" w:rsidRPr="0093213F" w:rsidRDefault="0004652D" w:rsidP="00535025">
            <w:pPr>
              <w:rPr>
                <w:rFonts w:ascii="Arial" w:hAnsi="Arial" w:cs="Arial"/>
                <w:color w:val="244061" w:themeColor="accent1" w:themeShade="80"/>
              </w:rPr>
            </w:pPr>
          </w:p>
        </w:tc>
        <w:tc>
          <w:tcPr>
            <w:tcW w:w="3597" w:type="dxa"/>
          </w:tcPr>
          <w:p w14:paraId="072D1D36" w14:textId="77777777" w:rsidR="0004652D" w:rsidRPr="0093213F" w:rsidRDefault="0004652D" w:rsidP="00535025">
            <w:pPr>
              <w:rPr>
                <w:rFonts w:ascii="Arial" w:hAnsi="Arial" w:cs="Arial"/>
                <w:color w:val="244061" w:themeColor="accent1" w:themeShade="80"/>
              </w:rPr>
            </w:pPr>
            <w:proofErr w:type="spellStart"/>
            <w:r w:rsidRPr="0093213F">
              <w:rPr>
                <w:rFonts w:ascii="Arial" w:hAnsi="Arial" w:cs="Arial"/>
                <w:color w:val="244061" w:themeColor="accent1" w:themeShade="80"/>
              </w:rPr>
              <w:t>UniProtKB</w:t>
            </w:r>
            <w:proofErr w:type="spellEnd"/>
            <w:r w:rsidRPr="0093213F">
              <w:rPr>
                <w:rFonts w:ascii="Arial" w:hAnsi="Arial" w:cs="Arial"/>
                <w:color w:val="244061" w:themeColor="accent1" w:themeShade="80"/>
              </w:rPr>
              <w:t xml:space="preserve"> - P0DJD9 (PEPA5_HUMAN)</w:t>
            </w:r>
          </w:p>
          <w:p w14:paraId="68C658E3" w14:textId="77777777" w:rsidR="0004652D" w:rsidRPr="0093213F" w:rsidRDefault="0004652D" w:rsidP="00535025">
            <w:pPr>
              <w:rPr>
                <w:rFonts w:ascii="Arial" w:hAnsi="Arial" w:cs="Arial"/>
                <w:color w:val="244061" w:themeColor="accent1" w:themeShade="80"/>
              </w:rPr>
            </w:pPr>
            <w:r w:rsidRPr="0093213F">
              <w:rPr>
                <w:rFonts w:ascii="Arial" w:hAnsi="Arial" w:cs="Arial"/>
                <w:i/>
                <w:iCs/>
                <w:color w:val="244061" w:themeColor="accent1" w:themeShade="80"/>
              </w:rPr>
              <w:t>https://www.uniprot.org/uniprot/P0DJD9</w:t>
            </w:r>
          </w:p>
        </w:tc>
        <w:tc>
          <w:tcPr>
            <w:tcW w:w="3597" w:type="dxa"/>
          </w:tcPr>
          <w:p w14:paraId="1C4CE61E"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Article, “Pepsin”</w:t>
            </w:r>
          </w:p>
          <w:p w14:paraId="4D24C4B8"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https://en.wikipedia.org/wiki/Pepsin</w:t>
            </w:r>
          </w:p>
          <w:p w14:paraId="169BAD0C" w14:textId="77777777" w:rsidR="0004652D" w:rsidRPr="0093213F" w:rsidRDefault="0004652D" w:rsidP="00535025">
            <w:pPr>
              <w:rPr>
                <w:rFonts w:ascii="Arial" w:hAnsi="Arial" w:cs="Arial"/>
                <w:color w:val="244061" w:themeColor="accent1" w:themeShade="80"/>
              </w:rPr>
            </w:pPr>
          </w:p>
        </w:tc>
      </w:tr>
      <w:tr w:rsidR="0004652D" w:rsidRPr="0093213F" w14:paraId="141CFCE1" w14:textId="77777777" w:rsidTr="00535025">
        <w:tc>
          <w:tcPr>
            <w:tcW w:w="3596" w:type="dxa"/>
          </w:tcPr>
          <w:p w14:paraId="5C9A293C"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Insulin</w:t>
            </w:r>
          </w:p>
          <w:p w14:paraId="212CC8A0" w14:textId="77777777" w:rsidR="0004652D" w:rsidRPr="0093213F" w:rsidRDefault="0004652D" w:rsidP="00535025">
            <w:pPr>
              <w:rPr>
                <w:rFonts w:ascii="Arial" w:hAnsi="Arial" w:cs="Arial"/>
                <w:color w:val="244061" w:themeColor="accent1" w:themeShade="80"/>
              </w:rPr>
            </w:pPr>
          </w:p>
        </w:tc>
        <w:tc>
          <w:tcPr>
            <w:tcW w:w="3597" w:type="dxa"/>
          </w:tcPr>
          <w:p w14:paraId="4E197632" w14:textId="77777777" w:rsidR="0004652D" w:rsidRPr="0093213F" w:rsidRDefault="0004652D" w:rsidP="00535025">
            <w:pPr>
              <w:rPr>
                <w:rFonts w:ascii="Arial" w:hAnsi="Arial" w:cs="Arial"/>
                <w:color w:val="244061" w:themeColor="accent1" w:themeShade="80"/>
              </w:rPr>
            </w:pPr>
            <w:proofErr w:type="spellStart"/>
            <w:r w:rsidRPr="0093213F">
              <w:rPr>
                <w:rFonts w:ascii="Arial" w:hAnsi="Arial" w:cs="Arial"/>
                <w:color w:val="244061" w:themeColor="accent1" w:themeShade="80"/>
              </w:rPr>
              <w:t>UniProtKB</w:t>
            </w:r>
            <w:proofErr w:type="spellEnd"/>
            <w:r w:rsidRPr="0093213F">
              <w:rPr>
                <w:rFonts w:ascii="Arial" w:hAnsi="Arial" w:cs="Arial"/>
                <w:color w:val="244061" w:themeColor="accent1" w:themeShade="80"/>
              </w:rPr>
              <w:t xml:space="preserve"> - P01308 (INS_HUMAN)</w:t>
            </w:r>
          </w:p>
          <w:p w14:paraId="41D82E5C" w14:textId="77777777" w:rsidR="0004652D" w:rsidRPr="0093213F" w:rsidRDefault="0004652D" w:rsidP="00535025">
            <w:pPr>
              <w:rPr>
                <w:rFonts w:ascii="Arial" w:hAnsi="Arial" w:cs="Arial"/>
                <w:color w:val="244061" w:themeColor="accent1" w:themeShade="80"/>
              </w:rPr>
            </w:pPr>
            <w:r w:rsidRPr="0093213F">
              <w:rPr>
                <w:rFonts w:ascii="Arial" w:hAnsi="Arial" w:cs="Arial"/>
                <w:i/>
                <w:iCs/>
                <w:color w:val="244061" w:themeColor="accent1" w:themeShade="80"/>
              </w:rPr>
              <w:t>https://www.uniprot.org/uniprot/P01308</w:t>
            </w:r>
          </w:p>
          <w:p w14:paraId="1D77633B" w14:textId="77777777" w:rsidR="0004652D" w:rsidRPr="0093213F" w:rsidRDefault="0004652D" w:rsidP="00535025">
            <w:pPr>
              <w:rPr>
                <w:rFonts w:ascii="Arial" w:hAnsi="Arial" w:cs="Arial"/>
                <w:color w:val="244061" w:themeColor="accent1" w:themeShade="80"/>
              </w:rPr>
            </w:pPr>
          </w:p>
        </w:tc>
        <w:tc>
          <w:tcPr>
            <w:tcW w:w="3597" w:type="dxa"/>
          </w:tcPr>
          <w:p w14:paraId="08267FD1"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Article, “Insulin”</w:t>
            </w:r>
          </w:p>
          <w:p w14:paraId="48021CF0"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https://en.wikipedia.org/wiki/Insulin</w:t>
            </w:r>
          </w:p>
        </w:tc>
      </w:tr>
      <w:tr w:rsidR="0004652D" w:rsidRPr="0093213F" w14:paraId="20F302E1" w14:textId="77777777" w:rsidTr="00535025">
        <w:tc>
          <w:tcPr>
            <w:tcW w:w="3596" w:type="dxa"/>
          </w:tcPr>
          <w:p w14:paraId="371E0779"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lastRenderedPageBreak/>
              <w:t xml:space="preserve">Keratin, type II </w:t>
            </w:r>
            <w:proofErr w:type="spellStart"/>
            <w:r w:rsidRPr="0093213F">
              <w:rPr>
                <w:rFonts w:ascii="Arial" w:hAnsi="Arial" w:cs="Arial"/>
                <w:color w:val="244061" w:themeColor="accent1" w:themeShade="80"/>
              </w:rPr>
              <w:t>cuticular</w:t>
            </w:r>
            <w:proofErr w:type="spellEnd"/>
            <w:r w:rsidRPr="0093213F">
              <w:rPr>
                <w:rFonts w:ascii="Arial" w:hAnsi="Arial" w:cs="Arial"/>
                <w:color w:val="244061" w:themeColor="accent1" w:themeShade="80"/>
              </w:rPr>
              <w:t xml:space="preserve"> Hb1</w:t>
            </w:r>
          </w:p>
          <w:p w14:paraId="16118E97" w14:textId="77777777" w:rsidR="0004652D" w:rsidRPr="0093213F" w:rsidRDefault="0004652D" w:rsidP="00535025">
            <w:pPr>
              <w:rPr>
                <w:rFonts w:ascii="Arial" w:hAnsi="Arial" w:cs="Arial"/>
                <w:color w:val="244061" w:themeColor="accent1" w:themeShade="80"/>
              </w:rPr>
            </w:pPr>
          </w:p>
        </w:tc>
        <w:tc>
          <w:tcPr>
            <w:tcW w:w="3597" w:type="dxa"/>
          </w:tcPr>
          <w:p w14:paraId="3A980455" w14:textId="77777777" w:rsidR="0004652D" w:rsidRPr="0093213F" w:rsidRDefault="0004652D" w:rsidP="00535025">
            <w:pPr>
              <w:rPr>
                <w:rFonts w:ascii="Arial" w:hAnsi="Arial" w:cs="Arial"/>
                <w:color w:val="244061" w:themeColor="accent1" w:themeShade="80"/>
              </w:rPr>
            </w:pPr>
            <w:proofErr w:type="spellStart"/>
            <w:r w:rsidRPr="0093213F">
              <w:rPr>
                <w:rFonts w:ascii="Arial" w:hAnsi="Arial" w:cs="Arial"/>
                <w:color w:val="244061" w:themeColor="accent1" w:themeShade="80"/>
              </w:rPr>
              <w:t>UniProtKB</w:t>
            </w:r>
            <w:proofErr w:type="spellEnd"/>
            <w:r w:rsidRPr="0093213F">
              <w:rPr>
                <w:rFonts w:ascii="Arial" w:hAnsi="Arial" w:cs="Arial"/>
                <w:color w:val="244061" w:themeColor="accent1" w:themeShade="80"/>
              </w:rPr>
              <w:t xml:space="preserve"> - Q14533 (KRT81_HUMAN)</w:t>
            </w:r>
          </w:p>
          <w:p w14:paraId="74EB03AC" w14:textId="77777777" w:rsidR="0004652D" w:rsidRPr="0093213F" w:rsidRDefault="0004652D" w:rsidP="00535025">
            <w:pPr>
              <w:rPr>
                <w:rFonts w:ascii="Arial" w:hAnsi="Arial" w:cs="Arial"/>
                <w:color w:val="244061" w:themeColor="accent1" w:themeShade="80"/>
              </w:rPr>
            </w:pPr>
            <w:r w:rsidRPr="0093213F">
              <w:rPr>
                <w:rFonts w:ascii="Arial" w:hAnsi="Arial" w:cs="Arial"/>
                <w:i/>
                <w:iCs/>
                <w:color w:val="244061" w:themeColor="accent1" w:themeShade="80"/>
              </w:rPr>
              <w:t>https://www.uniprot.org/uniprot/Q14533</w:t>
            </w:r>
          </w:p>
          <w:p w14:paraId="76F8D2AB" w14:textId="77777777" w:rsidR="0004652D" w:rsidRPr="0093213F" w:rsidRDefault="0004652D" w:rsidP="00535025">
            <w:pPr>
              <w:rPr>
                <w:rFonts w:ascii="Arial" w:hAnsi="Arial" w:cs="Arial"/>
                <w:color w:val="244061" w:themeColor="accent1" w:themeShade="80"/>
              </w:rPr>
            </w:pPr>
          </w:p>
        </w:tc>
        <w:tc>
          <w:tcPr>
            <w:tcW w:w="3597" w:type="dxa"/>
          </w:tcPr>
          <w:p w14:paraId="42B6ED9F"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Article, “Keratin”</w:t>
            </w:r>
          </w:p>
          <w:p w14:paraId="7EC6BE35"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https://en.wikipedia.org/wiki/Keratin</w:t>
            </w:r>
          </w:p>
          <w:p w14:paraId="297BE21A"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Article, “Alpha-keratin”</w:t>
            </w:r>
          </w:p>
          <w:p w14:paraId="109DDA30" w14:textId="77777777" w:rsidR="0004652D" w:rsidRDefault="0004652D" w:rsidP="00535025">
            <w:pPr>
              <w:rPr>
                <w:rFonts w:ascii="Arial" w:hAnsi="Arial" w:cs="Arial"/>
                <w:color w:val="244061" w:themeColor="accent1" w:themeShade="80"/>
              </w:rPr>
            </w:pPr>
            <w:r w:rsidRPr="00B4084D">
              <w:rPr>
                <w:rFonts w:ascii="Arial" w:hAnsi="Arial" w:cs="Arial"/>
                <w:color w:val="244061" w:themeColor="accent1" w:themeShade="80"/>
              </w:rPr>
              <w:t>https://en.wikipedia.org/wiki/Alpha-keratin</w:t>
            </w:r>
          </w:p>
          <w:p w14:paraId="12C815A4" w14:textId="77777777" w:rsidR="0004652D" w:rsidRPr="0093213F" w:rsidRDefault="0004652D" w:rsidP="00535025">
            <w:pPr>
              <w:rPr>
                <w:rFonts w:ascii="Arial" w:hAnsi="Arial" w:cs="Arial"/>
                <w:color w:val="244061" w:themeColor="accent1" w:themeShade="80"/>
              </w:rPr>
            </w:pPr>
          </w:p>
        </w:tc>
      </w:tr>
      <w:tr w:rsidR="0004652D" w:rsidRPr="0093213F" w14:paraId="0B61E0DB" w14:textId="77777777" w:rsidTr="00535025">
        <w:tc>
          <w:tcPr>
            <w:tcW w:w="3596" w:type="dxa"/>
          </w:tcPr>
          <w:p w14:paraId="25C24476"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Hemoglobin subunit alpha</w:t>
            </w:r>
          </w:p>
          <w:p w14:paraId="28C92ABA" w14:textId="77777777" w:rsidR="0004652D" w:rsidRPr="0093213F" w:rsidRDefault="0004652D" w:rsidP="00535025">
            <w:pPr>
              <w:rPr>
                <w:rFonts w:ascii="Arial" w:hAnsi="Arial" w:cs="Arial"/>
                <w:color w:val="244061" w:themeColor="accent1" w:themeShade="80"/>
              </w:rPr>
            </w:pPr>
          </w:p>
        </w:tc>
        <w:tc>
          <w:tcPr>
            <w:tcW w:w="3597" w:type="dxa"/>
          </w:tcPr>
          <w:p w14:paraId="4878DC77" w14:textId="77777777" w:rsidR="0004652D" w:rsidRPr="0093213F" w:rsidRDefault="0004652D" w:rsidP="00535025">
            <w:pPr>
              <w:rPr>
                <w:rFonts w:ascii="Arial" w:hAnsi="Arial" w:cs="Arial"/>
                <w:color w:val="244061" w:themeColor="accent1" w:themeShade="80"/>
              </w:rPr>
            </w:pPr>
            <w:proofErr w:type="spellStart"/>
            <w:r w:rsidRPr="0093213F">
              <w:rPr>
                <w:rFonts w:ascii="Arial" w:hAnsi="Arial" w:cs="Arial"/>
                <w:color w:val="244061" w:themeColor="accent1" w:themeShade="80"/>
              </w:rPr>
              <w:t>UniProtKB</w:t>
            </w:r>
            <w:proofErr w:type="spellEnd"/>
            <w:r w:rsidRPr="0093213F">
              <w:rPr>
                <w:rFonts w:ascii="Arial" w:hAnsi="Arial" w:cs="Arial"/>
                <w:color w:val="244061" w:themeColor="accent1" w:themeShade="80"/>
              </w:rPr>
              <w:t xml:space="preserve"> - P69905 (HBA_HUMAN)</w:t>
            </w:r>
          </w:p>
          <w:p w14:paraId="5FAE923A" w14:textId="77777777" w:rsidR="0004652D" w:rsidRPr="0093213F" w:rsidRDefault="0004652D" w:rsidP="00535025">
            <w:pPr>
              <w:rPr>
                <w:rFonts w:ascii="Arial" w:hAnsi="Arial" w:cs="Arial"/>
                <w:color w:val="244061" w:themeColor="accent1" w:themeShade="80"/>
              </w:rPr>
            </w:pPr>
            <w:r w:rsidRPr="0093213F">
              <w:rPr>
                <w:rFonts w:ascii="Arial" w:hAnsi="Arial" w:cs="Arial"/>
                <w:i/>
                <w:iCs/>
                <w:color w:val="244061" w:themeColor="accent1" w:themeShade="80"/>
              </w:rPr>
              <w:t>https://www.uniprot.org/uniprot/P69905</w:t>
            </w:r>
          </w:p>
          <w:p w14:paraId="472CA279" w14:textId="77777777" w:rsidR="0004652D" w:rsidRPr="0093213F" w:rsidRDefault="0004652D" w:rsidP="00535025">
            <w:pPr>
              <w:rPr>
                <w:rFonts w:ascii="Arial" w:hAnsi="Arial" w:cs="Arial"/>
                <w:color w:val="244061" w:themeColor="accent1" w:themeShade="80"/>
              </w:rPr>
            </w:pPr>
          </w:p>
        </w:tc>
        <w:tc>
          <w:tcPr>
            <w:tcW w:w="3597" w:type="dxa"/>
          </w:tcPr>
          <w:p w14:paraId="1661C8E9"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Article, “Hemoglobin”</w:t>
            </w:r>
          </w:p>
          <w:p w14:paraId="40655B07"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https://en.wikipedia.org/wiki/Hemoglobin</w:t>
            </w:r>
          </w:p>
        </w:tc>
      </w:tr>
    </w:tbl>
    <w:p w14:paraId="44FBE5B5" w14:textId="77777777" w:rsidR="0004652D" w:rsidRPr="00933FC6" w:rsidRDefault="0004652D" w:rsidP="0004652D">
      <w:pPr>
        <w:spacing w:after="120"/>
        <w:rPr>
          <w:rFonts w:ascii="Arial" w:hAnsi="Arial" w:cs="Arial"/>
        </w:rPr>
      </w:pPr>
    </w:p>
    <w:p w14:paraId="0EA83AC8" w14:textId="77777777" w:rsidR="0004652D" w:rsidRDefault="0004652D" w:rsidP="0004652D">
      <w:pPr>
        <w:pStyle w:val="ListParagraph"/>
        <w:numPr>
          <w:ilvl w:val="0"/>
          <w:numId w:val="38"/>
        </w:numPr>
        <w:spacing w:after="120"/>
        <w:contextualSpacing w:val="0"/>
        <w:rPr>
          <w:rFonts w:ascii="Arial" w:hAnsi="Arial" w:cs="Arial"/>
        </w:rPr>
      </w:pPr>
      <w:r>
        <w:rPr>
          <w:rFonts w:ascii="Arial" w:hAnsi="Arial" w:cs="Arial"/>
        </w:rPr>
        <w:t>Then look at other the shapes of the other proteins your classmates are studying.</w:t>
      </w:r>
    </w:p>
    <w:p w14:paraId="66E3BEF4" w14:textId="77777777" w:rsidR="0004652D" w:rsidRDefault="0004652D" w:rsidP="0004652D">
      <w:pPr>
        <w:pStyle w:val="ListParagraph"/>
        <w:numPr>
          <w:ilvl w:val="0"/>
          <w:numId w:val="38"/>
        </w:numPr>
        <w:spacing w:after="120"/>
        <w:contextualSpacing w:val="0"/>
        <w:rPr>
          <w:rFonts w:ascii="Arial" w:hAnsi="Arial" w:cs="Arial"/>
        </w:rPr>
      </w:pPr>
      <w:r>
        <w:rPr>
          <w:rFonts w:ascii="Arial" w:hAnsi="Arial" w:cs="Arial"/>
        </w:rPr>
        <w:t>Pause to answer the questions below before having a class discussion.</w:t>
      </w:r>
    </w:p>
    <w:p w14:paraId="4A218E9A" w14:textId="77777777" w:rsidR="0004652D" w:rsidRDefault="0004652D" w:rsidP="0004652D">
      <w:pPr>
        <w:spacing w:after="120"/>
        <w:rPr>
          <w:rFonts w:ascii="Arial" w:hAnsi="Arial" w:cs="Arial"/>
          <w:i/>
        </w:rPr>
      </w:pPr>
      <w:r w:rsidRPr="00634048">
        <w:rPr>
          <w:rFonts w:ascii="Arial" w:hAnsi="Arial" w:cs="Arial"/>
          <w:i/>
        </w:rPr>
        <w:t>How do you think a protein figures out how to fold into a 3-D shape considering your starter sequence seems more like a chain?</w:t>
      </w:r>
    </w:p>
    <w:p w14:paraId="04687C5F" w14:textId="77777777" w:rsidR="0004652D" w:rsidRDefault="0004652D" w:rsidP="0004652D">
      <w:pPr>
        <w:spacing w:after="120"/>
        <w:rPr>
          <w:rFonts w:ascii="Arial" w:hAnsi="Arial" w:cs="Arial"/>
          <w:i/>
        </w:rPr>
      </w:pPr>
    </w:p>
    <w:p w14:paraId="3777F47F" w14:textId="77777777" w:rsidR="0004652D" w:rsidRPr="00963C89" w:rsidRDefault="0004652D" w:rsidP="0004652D">
      <w:pPr>
        <w:spacing w:after="120"/>
        <w:rPr>
          <w:rFonts w:ascii="Arial" w:hAnsi="Arial" w:cs="Arial"/>
          <w:color w:val="244061" w:themeColor="accent1" w:themeShade="80"/>
        </w:rPr>
      </w:pPr>
      <w:r w:rsidRPr="00963C89">
        <w:rPr>
          <w:rFonts w:ascii="Arial" w:hAnsi="Arial" w:cs="Arial"/>
          <w:color w:val="244061" w:themeColor="accent1" w:themeShade="80"/>
        </w:rPr>
        <w:t xml:space="preserve">This is a rather complex model, certainly well beyond the scope of what the NGSS requires our students explore. Be judicious </w:t>
      </w:r>
      <w:proofErr w:type="gramStart"/>
      <w:r w:rsidRPr="00963C89">
        <w:rPr>
          <w:rFonts w:ascii="Arial" w:hAnsi="Arial" w:cs="Arial"/>
          <w:color w:val="244061" w:themeColor="accent1" w:themeShade="80"/>
        </w:rPr>
        <w:t>in the amount of</w:t>
      </w:r>
      <w:proofErr w:type="gramEnd"/>
      <w:r w:rsidRPr="00963C89">
        <w:rPr>
          <w:rFonts w:ascii="Arial" w:hAnsi="Arial" w:cs="Arial"/>
          <w:color w:val="244061" w:themeColor="accent1" w:themeShade="80"/>
        </w:rPr>
        <w:t xml:space="preserve"> time you spend here, but you are welcome to go down this “rabbit hole” as much as you like. In the context of this question, we just want to surface some student ideas. </w:t>
      </w:r>
    </w:p>
    <w:p w14:paraId="0FEB7785" w14:textId="77777777" w:rsidR="0004652D" w:rsidRDefault="0004652D" w:rsidP="0004652D">
      <w:pPr>
        <w:spacing w:after="120"/>
        <w:rPr>
          <w:rFonts w:ascii="Arial" w:hAnsi="Arial" w:cs="Arial"/>
          <w:color w:val="244061" w:themeColor="accent1" w:themeShade="80"/>
        </w:rPr>
      </w:pPr>
      <w:r w:rsidRPr="00963C89">
        <w:rPr>
          <w:rFonts w:ascii="Arial" w:hAnsi="Arial" w:cs="Arial"/>
          <w:color w:val="244061" w:themeColor="accent1" w:themeShade="80"/>
        </w:rPr>
        <w:t>You can explore this further with your students using a video</w:t>
      </w:r>
      <w:r>
        <w:rPr>
          <w:rFonts w:ascii="Arial" w:hAnsi="Arial" w:cs="Arial"/>
          <w:color w:val="244061" w:themeColor="accent1" w:themeShade="80"/>
        </w:rPr>
        <w:t xml:space="preserve">. One of the suggested videos in the PowerPoint </w:t>
      </w:r>
      <w:r w:rsidRPr="00963C89">
        <w:rPr>
          <w:rFonts w:ascii="Arial" w:hAnsi="Arial" w:cs="Arial"/>
          <w:color w:val="244061" w:themeColor="accent1" w:themeShade="80"/>
        </w:rPr>
        <w:t>provide</w:t>
      </w:r>
      <w:r>
        <w:rPr>
          <w:rFonts w:ascii="Arial" w:hAnsi="Arial" w:cs="Arial"/>
          <w:color w:val="244061" w:themeColor="accent1" w:themeShade="80"/>
        </w:rPr>
        <w:t>s</w:t>
      </w:r>
      <w:r w:rsidRPr="00963C89">
        <w:rPr>
          <w:rFonts w:ascii="Arial" w:hAnsi="Arial" w:cs="Arial"/>
          <w:color w:val="244061" w:themeColor="accent1" w:themeShade="80"/>
        </w:rPr>
        <w:t xml:space="preserve"> them with some information about the chemistry of the amino acid R groups</w:t>
      </w:r>
      <w:r>
        <w:rPr>
          <w:rFonts w:ascii="Arial" w:hAnsi="Arial" w:cs="Arial"/>
          <w:color w:val="244061" w:themeColor="accent1" w:themeShade="80"/>
        </w:rPr>
        <w:t xml:space="preserve">. You might choose to go in depth even further. Amino acids </w:t>
      </w:r>
      <w:proofErr w:type="gramStart"/>
      <w:r>
        <w:rPr>
          <w:rFonts w:ascii="Arial" w:hAnsi="Arial" w:cs="Arial"/>
          <w:color w:val="244061" w:themeColor="accent1" w:themeShade="80"/>
        </w:rPr>
        <w:t>can</w:t>
      </w:r>
      <w:r w:rsidRPr="00963C89">
        <w:rPr>
          <w:rFonts w:ascii="Arial" w:hAnsi="Arial" w:cs="Arial"/>
          <w:color w:val="244061" w:themeColor="accent1" w:themeShade="80"/>
        </w:rPr>
        <w:t xml:space="preserve"> be characteriz</w:t>
      </w:r>
      <w:r>
        <w:rPr>
          <w:rFonts w:ascii="Arial" w:hAnsi="Arial" w:cs="Arial"/>
          <w:color w:val="244061" w:themeColor="accent1" w:themeShade="80"/>
        </w:rPr>
        <w:t>ed</w:t>
      </w:r>
      <w:proofErr w:type="gramEnd"/>
      <w:r>
        <w:rPr>
          <w:rFonts w:ascii="Arial" w:hAnsi="Arial" w:cs="Arial"/>
          <w:color w:val="244061" w:themeColor="accent1" w:themeShade="80"/>
        </w:rPr>
        <w:t xml:space="preserve"> as acidic, basic, or neutral; hydrophilic or hydrophobic;</w:t>
      </w:r>
      <w:r w:rsidRPr="00963C89">
        <w:rPr>
          <w:rFonts w:ascii="Arial" w:hAnsi="Arial" w:cs="Arial"/>
          <w:color w:val="244061" w:themeColor="accent1" w:themeShade="80"/>
        </w:rPr>
        <w:t xml:space="preserve"> and some amino acids have the ability to bind R groups, forming “bridges” between distant portions of the chain.</w:t>
      </w:r>
    </w:p>
    <w:p w14:paraId="5754D273" w14:textId="77777777" w:rsidR="0004652D" w:rsidRPr="00963C89" w:rsidRDefault="0004652D" w:rsidP="0004652D">
      <w:pPr>
        <w:spacing w:after="120"/>
        <w:rPr>
          <w:rFonts w:ascii="Arial" w:hAnsi="Arial" w:cs="Arial"/>
          <w:color w:val="244061" w:themeColor="accent1" w:themeShade="80"/>
        </w:rPr>
      </w:pPr>
      <w:r>
        <w:rPr>
          <w:rFonts w:ascii="Arial" w:hAnsi="Arial" w:cs="Arial"/>
          <w:color w:val="244061" w:themeColor="accent1" w:themeShade="80"/>
        </w:rPr>
        <w:t xml:space="preserve">Again, there are a couple of good suggestions in the PowerPoint. However, they do review aspects of protein building that your students just engaged in. If you want something more directly pertinent to the moment, </w:t>
      </w:r>
      <w:proofErr w:type="gramStart"/>
      <w:r>
        <w:rPr>
          <w:rFonts w:ascii="Arial" w:hAnsi="Arial" w:cs="Arial"/>
          <w:color w:val="244061" w:themeColor="accent1" w:themeShade="80"/>
        </w:rPr>
        <w:t>h</w:t>
      </w:r>
      <w:r w:rsidRPr="00963C89">
        <w:rPr>
          <w:rFonts w:ascii="Arial" w:hAnsi="Arial" w:cs="Arial"/>
          <w:color w:val="244061" w:themeColor="accent1" w:themeShade="80"/>
        </w:rPr>
        <w:t>ere’s</w:t>
      </w:r>
      <w:proofErr w:type="gramEnd"/>
      <w:r w:rsidRPr="00963C89">
        <w:rPr>
          <w:rFonts w:ascii="Arial" w:hAnsi="Arial" w:cs="Arial"/>
          <w:color w:val="244061" w:themeColor="accent1" w:themeShade="80"/>
        </w:rPr>
        <w:t xml:space="preserve"> one video that might be a helpful starting point:</w:t>
      </w:r>
    </w:p>
    <w:p w14:paraId="6C1A7B43" w14:textId="77777777" w:rsidR="0004652D" w:rsidRPr="00963C89" w:rsidRDefault="0004652D" w:rsidP="0004652D">
      <w:pPr>
        <w:spacing w:after="120"/>
        <w:rPr>
          <w:rFonts w:ascii="Arial" w:hAnsi="Arial" w:cs="Arial"/>
          <w:b/>
          <w:color w:val="244061" w:themeColor="accent1" w:themeShade="80"/>
        </w:rPr>
      </w:pPr>
      <w:r w:rsidRPr="00963C89">
        <w:rPr>
          <w:rFonts w:ascii="Arial" w:hAnsi="Arial" w:cs="Arial"/>
          <w:b/>
          <w:color w:val="244061" w:themeColor="accent1" w:themeShade="80"/>
        </w:rPr>
        <w:t xml:space="preserve">Protein Folding </w:t>
      </w:r>
      <w:proofErr w:type="gramStart"/>
      <w:r w:rsidRPr="00963C89">
        <w:rPr>
          <w:rFonts w:ascii="Arial" w:hAnsi="Arial" w:cs="Arial"/>
          <w:b/>
          <w:color w:val="244061" w:themeColor="accent1" w:themeShade="80"/>
        </w:rPr>
        <w:t>Explained</w:t>
      </w:r>
      <w:proofErr w:type="gramEnd"/>
      <w:r w:rsidRPr="00963C89">
        <w:rPr>
          <w:rFonts w:ascii="Arial" w:hAnsi="Arial" w:cs="Arial"/>
          <w:b/>
          <w:color w:val="244061" w:themeColor="accent1" w:themeShade="80"/>
        </w:rPr>
        <w:t xml:space="preserve"> (</w:t>
      </w:r>
      <w:r>
        <w:rPr>
          <w:rFonts w:ascii="Arial" w:hAnsi="Arial" w:cs="Arial"/>
          <w:b/>
          <w:color w:val="244061" w:themeColor="accent1" w:themeShade="80"/>
        </w:rPr>
        <w:t xml:space="preserve">on YouTube </w:t>
      </w:r>
      <w:r w:rsidRPr="00963C89">
        <w:rPr>
          <w:rFonts w:ascii="Arial" w:hAnsi="Arial" w:cs="Arial"/>
          <w:b/>
          <w:color w:val="244061" w:themeColor="accent1" w:themeShade="80"/>
        </w:rPr>
        <w:t>from user “Deep Mind”)</w:t>
      </w:r>
    </w:p>
    <w:p w14:paraId="4EF7B259" w14:textId="77777777" w:rsidR="0004652D" w:rsidRPr="00963C89" w:rsidRDefault="0004652D" w:rsidP="0004652D">
      <w:pPr>
        <w:spacing w:after="120"/>
        <w:rPr>
          <w:rFonts w:ascii="Arial" w:hAnsi="Arial" w:cs="Arial"/>
          <w:color w:val="244061" w:themeColor="accent1" w:themeShade="80"/>
        </w:rPr>
      </w:pPr>
      <w:r w:rsidRPr="00963C89">
        <w:rPr>
          <w:rFonts w:ascii="Arial" w:hAnsi="Arial" w:cs="Arial"/>
          <w:color w:val="244061" w:themeColor="accent1" w:themeShade="80"/>
        </w:rPr>
        <w:t>https://www.youtube.com/watch?v=KpedmJdrTpY</w:t>
      </w:r>
    </w:p>
    <w:p w14:paraId="0F81E7A9" w14:textId="77777777" w:rsidR="0004652D" w:rsidRPr="00963C89" w:rsidRDefault="0004652D" w:rsidP="0004652D">
      <w:pPr>
        <w:spacing w:after="120"/>
        <w:rPr>
          <w:rFonts w:ascii="Arial" w:hAnsi="Arial" w:cs="Arial"/>
          <w:color w:val="244061" w:themeColor="accent1" w:themeShade="80"/>
        </w:rPr>
      </w:pPr>
      <w:r>
        <w:rPr>
          <w:rFonts w:ascii="Arial" w:hAnsi="Arial" w:cs="Arial"/>
          <w:color w:val="244061" w:themeColor="accent1" w:themeShade="80"/>
        </w:rPr>
        <w:t>As with the videos suggested in the PowerPoint, w</w:t>
      </w:r>
      <w:r w:rsidRPr="00963C89">
        <w:rPr>
          <w:rFonts w:ascii="Arial" w:hAnsi="Arial" w:cs="Arial"/>
          <w:color w:val="244061" w:themeColor="accent1" w:themeShade="80"/>
        </w:rPr>
        <w:t>e like this one because it does not include anything about the translation of p</w:t>
      </w:r>
      <w:r>
        <w:rPr>
          <w:rFonts w:ascii="Arial" w:hAnsi="Arial" w:cs="Arial"/>
          <w:color w:val="244061" w:themeColor="accent1" w:themeShade="80"/>
        </w:rPr>
        <w:t>rotein from DNA/RNA—concepts you do NOT</w:t>
      </w:r>
      <w:r w:rsidRPr="00963C89">
        <w:rPr>
          <w:rFonts w:ascii="Arial" w:hAnsi="Arial" w:cs="Arial"/>
          <w:color w:val="244061" w:themeColor="accent1" w:themeShade="80"/>
        </w:rPr>
        <w:t xml:space="preserve"> need to introduce at this time. (Of course, if </w:t>
      </w:r>
      <w:proofErr w:type="gramStart"/>
      <w:r w:rsidRPr="00963C89">
        <w:rPr>
          <w:rFonts w:ascii="Arial" w:hAnsi="Arial" w:cs="Arial"/>
          <w:color w:val="244061" w:themeColor="accent1" w:themeShade="80"/>
        </w:rPr>
        <w:t>you’ve</w:t>
      </w:r>
      <w:proofErr w:type="gramEnd"/>
      <w:r w:rsidRPr="00963C89">
        <w:rPr>
          <w:rFonts w:ascii="Arial" w:hAnsi="Arial" w:cs="Arial"/>
          <w:color w:val="244061" w:themeColor="accent1" w:themeShade="80"/>
        </w:rPr>
        <w:t xml:space="preserve"> already talked about DNA, you might select a video that does also review the processes of transcription and translation.)</w:t>
      </w:r>
      <w:r>
        <w:rPr>
          <w:rFonts w:ascii="Arial" w:hAnsi="Arial" w:cs="Arial"/>
          <w:color w:val="244061" w:themeColor="accent1" w:themeShade="80"/>
        </w:rPr>
        <w:t xml:space="preserve"> </w:t>
      </w:r>
    </w:p>
    <w:p w14:paraId="05A10462" w14:textId="77777777" w:rsidR="0004652D" w:rsidRDefault="0004652D" w:rsidP="0004652D">
      <w:pPr>
        <w:spacing w:after="120"/>
        <w:rPr>
          <w:rFonts w:ascii="Arial" w:hAnsi="Arial" w:cs="Arial"/>
          <w:i/>
        </w:rPr>
      </w:pPr>
    </w:p>
    <w:p w14:paraId="0D31C9BE" w14:textId="77777777" w:rsidR="0004652D" w:rsidRPr="00634048" w:rsidRDefault="0004652D" w:rsidP="0004652D">
      <w:pPr>
        <w:spacing w:after="120"/>
        <w:rPr>
          <w:rFonts w:ascii="Arial" w:hAnsi="Arial" w:cs="Arial"/>
          <w:i/>
        </w:rPr>
      </w:pPr>
      <w:r>
        <w:rPr>
          <w:rFonts w:ascii="Arial" w:hAnsi="Arial" w:cs="Arial"/>
          <w:i/>
        </w:rPr>
        <w:t xml:space="preserve">Why do you think proteins have complex forms? How </w:t>
      </w:r>
      <w:proofErr w:type="gramStart"/>
      <w:r>
        <w:rPr>
          <w:rFonts w:ascii="Arial" w:hAnsi="Arial" w:cs="Arial"/>
          <w:i/>
        </w:rPr>
        <w:t>might their form and function be related</w:t>
      </w:r>
      <w:proofErr w:type="gramEnd"/>
      <w:r>
        <w:rPr>
          <w:rFonts w:ascii="Arial" w:hAnsi="Arial" w:cs="Arial"/>
          <w:i/>
        </w:rPr>
        <w:t>?</w:t>
      </w:r>
    </w:p>
    <w:p w14:paraId="4A1542F5" w14:textId="77777777" w:rsidR="0004652D" w:rsidRPr="00283317" w:rsidRDefault="0004652D" w:rsidP="0004652D">
      <w:pPr>
        <w:spacing w:after="120"/>
        <w:rPr>
          <w:rFonts w:ascii="Arial" w:hAnsi="Arial" w:cs="Arial"/>
          <w:color w:val="244061" w:themeColor="accent1" w:themeShade="80"/>
        </w:rPr>
      </w:pPr>
      <w:r w:rsidRPr="00283317">
        <w:rPr>
          <w:rFonts w:ascii="Arial" w:hAnsi="Arial" w:cs="Arial"/>
          <w:color w:val="244061" w:themeColor="accent1" w:themeShade="80"/>
        </w:rPr>
        <w:t xml:space="preserve">This is a broader discussion engaging one of the NGSS Cross-Cutting Concepts: the relationship between form and function. This may be more than you want to take on, so edit the student-facing materials accordingly. Of </w:t>
      </w:r>
      <w:proofErr w:type="gramStart"/>
      <w:r w:rsidRPr="00283317">
        <w:rPr>
          <w:rFonts w:ascii="Arial" w:hAnsi="Arial" w:cs="Arial"/>
          <w:color w:val="244061" w:themeColor="accent1" w:themeShade="80"/>
        </w:rPr>
        <w:t>course</w:t>
      </w:r>
      <w:proofErr w:type="gramEnd"/>
      <w:r w:rsidRPr="00283317">
        <w:rPr>
          <w:rFonts w:ascii="Arial" w:hAnsi="Arial" w:cs="Arial"/>
          <w:color w:val="244061" w:themeColor="accent1" w:themeShade="80"/>
        </w:rPr>
        <w:t xml:space="preserve"> the function of both structural and enzymatic proteins is intimately tied to their structure. It may be that you want to highlight a couple of examples and leave a bigger discussion for later in the term.</w:t>
      </w:r>
    </w:p>
    <w:p w14:paraId="2CB68F0A" w14:textId="77777777" w:rsidR="0004652D" w:rsidRPr="00283317" w:rsidRDefault="0004652D" w:rsidP="0004652D">
      <w:pPr>
        <w:spacing w:after="120"/>
        <w:rPr>
          <w:rFonts w:ascii="Arial" w:hAnsi="Arial" w:cs="Arial"/>
          <w:color w:val="244061" w:themeColor="accent1" w:themeShade="80"/>
        </w:rPr>
      </w:pPr>
    </w:p>
    <w:p w14:paraId="729A4AE5" w14:textId="77777777" w:rsidR="0004652D" w:rsidRPr="00283317" w:rsidRDefault="0004652D" w:rsidP="0004652D">
      <w:pPr>
        <w:spacing w:after="120"/>
        <w:rPr>
          <w:rFonts w:ascii="Arial" w:hAnsi="Arial" w:cs="Arial"/>
          <w:color w:val="244061" w:themeColor="accent1" w:themeShade="80"/>
        </w:rPr>
      </w:pPr>
      <w:r w:rsidRPr="00283317">
        <w:rPr>
          <w:rFonts w:ascii="Arial" w:hAnsi="Arial" w:cs="Arial"/>
          <w:color w:val="244061" w:themeColor="accent1" w:themeShade="80"/>
        </w:rPr>
        <w:lastRenderedPageBreak/>
        <w:t>Some ideas using the five proteins provided in this activity:</w:t>
      </w:r>
    </w:p>
    <w:tbl>
      <w:tblPr>
        <w:tblStyle w:val="TableGrid"/>
        <w:tblW w:w="0" w:type="auto"/>
        <w:tblLook w:val="04A0" w:firstRow="1" w:lastRow="0" w:firstColumn="1" w:lastColumn="0" w:noHBand="0" w:noVBand="1"/>
      </w:tblPr>
      <w:tblGrid>
        <w:gridCol w:w="2580"/>
        <w:gridCol w:w="7945"/>
      </w:tblGrid>
      <w:tr w:rsidR="0004652D" w:rsidRPr="0093213F" w14:paraId="0D6A8D94" w14:textId="77777777" w:rsidTr="00535025">
        <w:trPr>
          <w:trHeight w:val="494"/>
        </w:trPr>
        <w:tc>
          <w:tcPr>
            <w:tcW w:w="2580" w:type="dxa"/>
          </w:tcPr>
          <w:p w14:paraId="24383259"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Protein</w:t>
            </w:r>
          </w:p>
        </w:tc>
        <w:tc>
          <w:tcPr>
            <w:tcW w:w="7945" w:type="dxa"/>
          </w:tcPr>
          <w:p w14:paraId="1AF03D40" w14:textId="77777777" w:rsidR="0004652D" w:rsidRPr="0093213F" w:rsidRDefault="0004652D" w:rsidP="00535025">
            <w:pPr>
              <w:rPr>
                <w:rFonts w:ascii="Arial" w:hAnsi="Arial" w:cs="Arial"/>
                <w:color w:val="244061" w:themeColor="accent1" w:themeShade="80"/>
              </w:rPr>
            </w:pPr>
            <w:r>
              <w:rPr>
                <w:rFonts w:ascii="Arial" w:hAnsi="Arial" w:cs="Arial"/>
                <w:color w:val="244061" w:themeColor="accent1" w:themeShade="80"/>
              </w:rPr>
              <w:t>Form and Function</w:t>
            </w:r>
          </w:p>
        </w:tc>
      </w:tr>
      <w:tr w:rsidR="0004652D" w:rsidRPr="0093213F" w14:paraId="1BCEDDDB" w14:textId="77777777" w:rsidTr="00535025">
        <w:tc>
          <w:tcPr>
            <w:tcW w:w="2580" w:type="dxa"/>
          </w:tcPr>
          <w:p w14:paraId="4BC62BA0"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Rhodopsin</w:t>
            </w:r>
          </w:p>
        </w:tc>
        <w:tc>
          <w:tcPr>
            <w:tcW w:w="7945" w:type="dxa"/>
          </w:tcPr>
          <w:p w14:paraId="0C847032" w14:textId="77777777" w:rsidR="0004652D" w:rsidRPr="0093213F" w:rsidRDefault="0004652D" w:rsidP="00535025">
            <w:pPr>
              <w:rPr>
                <w:rFonts w:ascii="Arial" w:hAnsi="Arial" w:cs="Arial"/>
                <w:color w:val="244061" w:themeColor="accent1" w:themeShade="80"/>
              </w:rPr>
            </w:pPr>
            <w:r>
              <w:rPr>
                <w:rFonts w:ascii="Arial" w:hAnsi="Arial" w:cs="Arial"/>
                <w:color w:val="244061" w:themeColor="accent1" w:themeShade="80"/>
              </w:rPr>
              <w:t xml:space="preserve">Highly folded protein whose chemistry allows it to embed itself in cellular membranes where it can position itself to be hit by light </w:t>
            </w:r>
            <w:proofErr w:type="gramStart"/>
            <w:r>
              <w:rPr>
                <w:rFonts w:ascii="Arial" w:hAnsi="Arial" w:cs="Arial"/>
                <w:color w:val="244061" w:themeColor="accent1" w:themeShade="80"/>
              </w:rPr>
              <w:t>and also</w:t>
            </w:r>
            <w:proofErr w:type="gramEnd"/>
            <w:r>
              <w:rPr>
                <w:rFonts w:ascii="Arial" w:hAnsi="Arial" w:cs="Arial"/>
                <w:color w:val="244061" w:themeColor="accent1" w:themeShade="80"/>
              </w:rPr>
              <w:t xml:space="preserve"> trigger a set of chemical reactions inside the cellular membrane.</w:t>
            </w:r>
          </w:p>
          <w:p w14:paraId="4FD0E430" w14:textId="77777777" w:rsidR="0004652D" w:rsidRPr="0093213F" w:rsidRDefault="0004652D" w:rsidP="00535025">
            <w:pPr>
              <w:rPr>
                <w:rFonts w:ascii="Arial" w:hAnsi="Arial" w:cs="Arial"/>
                <w:color w:val="244061" w:themeColor="accent1" w:themeShade="80"/>
              </w:rPr>
            </w:pPr>
          </w:p>
        </w:tc>
      </w:tr>
      <w:tr w:rsidR="0004652D" w:rsidRPr="0093213F" w14:paraId="467E2CA7" w14:textId="77777777" w:rsidTr="00535025">
        <w:tc>
          <w:tcPr>
            <w:tcW w:w="2580" w:type="dxa"/>
          </w:tcPr>
          <w:p w14:paraId="6A21DAEB" w14:textId="77777777" w:rsidR="0004652D" w:rsidRPr="0093213F" w:rsidRDefault="0004652D" w:rsidP="00535025">
            <w:pPr>
              <w:rPr>
                <w:rFonts w:ascii="Arial" w:hAnsi="Arial" w:cs="Arial"/>
                <w:color w:val="244061" w:themeColor="accent1" w:themeShade="80"/>
              </w:rPr>
            </w:pPr>
            <w:r>
              <w:rPr>
                <w:rFonts w:ascii="Arial" w:hAnsi="Arial" w:cs="Arial"/>
                <w:color w:val="244061" w:themeColor="accent1" w:themeShade="80"/>
              </w:rPr>
              <w:t>Pepsinogen</w:t>
            </w:r>
          </w:p>
          <w:p w14:paraId="2FD86AB3" w14:textId="77777777" w:rsidR="0004652D" w:rsidRPr="0093213F" w:rsidRDefault="0004652D" w:rsidP="00535025">
            <w:pPr>
              <w:rPr>
                <w:rFonts w:ascii="Arial" w:hAnsi="Arial" w:cs="Arial"/>
                <w:color w:val="244061" w:themeColor="accent1" w:themeShade="80"/>
              </w:rPr>
            </w:pPr>
          </w:p>
        </w:tc>
        <w:tc>
          <w:tcPr>
            <w:tcW w:w="7945" w:type="dxa"/>
          </w:tcPr>
          <w:p w14:paraId="1C821C23" w14:textId="77777777" w:rsidR="0004652D" w:rsidRPr="0093213F" w:rsidRDefault="0004652D" w:rsidP="00535025">
            <w:pPr>
              <w:rPr>
                <w:rFonts w:ascii="Arial" w:hAnsi="Arial" w:cs="Arial"/>
                <w:color w:val="244061" w:themeColor="accent1" w:themeShade="80"/>
              </w:rPr>
            </w:pPr>
            <w:r>
              <w:rPr>
                <w:rFonts w:ascii="Arial" w:hAnsi="Arial" w:cs="Arial"/>
                <w:color w:val="244061" w:themeColor="accent1" w:themeShade="80"/>
              </w:rPr>
              <w:t xml:space="preserve">Enzyme that breaks down other proteins. The protein </w:t>
            </w:r>
            <w:proofErr w:type="gramStart"/>
            <w:r>
              <w:rPr>
                <w:rFonts w:ascii="Arial" w:hAnsi="Arial" w:cs="Arial"/>
                <w:color w:val="244061" w:themeColor="accent1" w:themeShade="80"/>
              </w:rPr>
              <w:t>is folded</w:t>
            </w:r>
            <w:proofErr w:type="gramEnd"/>
            <w:r>
              <w:rPr>
                <w:rFonts w:ascii="Arial" w:hAnsi="Arial" w:cs="Arial"/>
                <w:color w:val="244061" w:themeColor="accent1" w:themeShade="80"/>
              </w:rPr>
              <w:t xml:space="preserve"> to alternatively expose and “hide” the active site that cleaves other proteins. Pepsin is the active form after a portion of the </w:t>
            </w:r>
            <w:proofErr w:type="gramStart"/>
            <w:r>
              <w:rPr>
                <w:rFonts w:ascii="Arial" w:hAnsi="Arial" w:cs="Arial"/>
                <w:color w:val="244061" w:themeColor="accent1" w:themeShade="80"/>
              </w:rPr>
              <w:t>pepsinogen  is</w:t>
            </w:r>
            <w:proofErr w:type="gramEnd"/>
            <w:r>
              <w:rPr>
                <w:rFonts w:ascii="Arial" w:hAnsi="Arial" w:cs="Arial"/>
                <w:color w:val="244061" w:themeColor="accent1" w:themeShade="80"/>
              </w:rPr>
              <w:t xml:space="preserve"> itself cleaved in a chemical reaction with stomach acid.</w:t>
            </w:r>
          </w:p>
        </w:tc>
      </w:tr>
      <w:tr w:rsidR="0004652D" w:rsidRPr="0093213F" w14:paraId="263D2918" w14:textId="77777777" w:rsidTr="00535025">
        <w:tc>
          <w:tcPr>
            <w:tcW w:w="2580" w:type="dxa"/>
          </w:tcPr>
          <w:p w14:paraId="7183D683"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Insulin</w:t>
            </w:r>
          </w:p>
          <w:p w14:paraId="69C9433E" w14:textId="77777777" w:rsidR="0004652D" w:rsidRPr="0093213F" w:rsidRDefault="0004652D" w:rsidP="00535025">
            <w:pPr>
              <w:rPr>
                <w:rFonts w:ascii="Arial" w:hAnsi="Arial" w:cs="Arial"/>
                <w:color w:val="244061" w:themeColor="accent1" w:themeShade="80"/>
              </w:rPr>
            </w:pPr>
          </w:p>
        </w:tc>
        <w:tc>
          <w:tcPr>
            <w:tcW w:w="7945" w:type="dxa"/>
          </w:tcPr>
          <w:p w14:paraId="692591D7" w14:textId="77777777" w:rsidR="0004652D" w:rsidRPr="0093213F" w:rsidRDefault="0004652D" w:rsidP="00535025">
            <w:pPr>
              <w:rPr>
                <w:rFonts w:ascii="Arial" w:hAnsi="Arial" w:cs="Arial"/>
                <w:color w:val="244061" w:themeColor="accent1" w:themeShade="80"/>
              </w:rPr>
            </w:pPr>
            <w:r>
              <w:rPr>
                <w:rFonts w:ascii="Arial" w:hAnsi="Arial" w:cs="Arial"/>
                <w:color w:val="244061" w:themeColor="accent1" w:themeShade="80"/>
              </w:rPr>
              <w:t>Acts as a hormone with exposed portions or “domains” that trigger other cellular proteins (insulin receptors embedded in the cellular membrane, akin to what happens to rhodopsin).</w:t>
            </w:r>
          </w:p>
          <w:p w14:paraId="6158C9A8" w14:textId="77777777" w:rsidR="0004652D" w:rsidRPr="0093213F" w:rsidRDefault="0004652D" w:rsidP="00535025">
            <w:pPr>
              <w:rPr>
                <w:rFonts w:ascii="Arial" w:hAnsi="Arial" w:cs="Arial"/>
                <w:color w:val="244061" w:themeColor="accent1" w:themeShade="80"/>
              </w:rPr>
            </w:pPr>
          </w:p>
        </w:tc>
      </w:tr>
      <w:tr w:rsidR="0004652D" w:rsidRPr="0093213F" w14:paraId="14F3A3F8" w14:textId="77777777" w:rsidTr="00535025">
        <w:tc>
          <w:tcPr>
            <w:tcW w:w="2580" w:type="dxa"/>
          </w:tcPr>
          <w:p w14:paraId="135E4940"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 xml:space="preserve">Keratin, type II </w:t>
            </w:r>
            <w:proofErr w:type="spellStart"/>
            <w:r w:rsidRPr="0093213F">
              <w:rPr>
                <w:rFonts w:ascii="Arial" w:hAnsi="Arial" w:cs="Arial"/>
                <w:color w:val="244061" w:themeColor="accent1" w:themeShade="80"/>
              </w:rPr>
              <w:t>cuticular</w:t>
            </w:r>
            <w:proofErr w:type="spellEnd"/>
            <w:r w:rsidRPr="0093213F">
              <w:rPr>
                <w:rFonts w:ascii="Arial" w:hAnsi="Arial" w:cs="Arial"/>
                <w:color w:val="244061" w:themeColor="accent1" w:themeShade="80"/>
              </w:rPr>
              <w:t xml:space="preserve"> Hb1</w:t>
            </w:r>
          </w:p>
          <w:p w14:paraId="232CD353" w14:textId="77777777" w:rsidR="0004652D" w:rsidRPr="0093213F" w:rsidRDefault="0004652D" w:rsidP="00535025">
            <w:pPr>
              <w:rPr>
                <w:rFonts w:ascii="Arial" w:hAnsi="Arial" w:cs="Arial"/>
                <w:color w:val="244061" w:themeColor="accent1" w:themeShade="80"/>
              </w:rPr>
            </w:pPr>
          </w:p>
        </w:tc>
        <w:tc>
          <w:tcPr>
            <w:tcW w:w="7945" w:type="dxa"/>
          </w:tcPr>
          <w:p w14:paraId="09B3DE0A" w14:textId="77777777" w:rsidR="0004652D" w:rsidRPr="0093213F" w:rsidRDefault="0004652D" w:rsidP="00535025">
            <w:pPr>
              <w:rPr>
                <w:rFonts w:ascii="Arial" w:hAnsi="Arial" w:cs="Arial"/>
                <w:color w:val="244061" w:themeColor="accent1" w:themeShade="80"/>
              </w:rPr>
            </w:pPr>
            <w:r>
              <w:rPr>
                <w:rFonts w:ascii="Arial" w:hAnsi="Arial" w:cs="Arial"/>
                <w:color w:val="244061" w:themeColor="accent1" w:themeShade="80"/>
              </w:rPr>
              <w:t>Complex sub-unit of the larger twisting of keratins into helices. The super helices provide a lot of strength to cells and tissues.</w:t>
            </w:r>
          </w:p>
          <w:p w14:paraId="5459D2AA" w14:textId="77777777" w:rsidR="0004652D" w:rsidRPr="0093213F" w:rsidRDefault="0004652D" w:rsidP="00535025">
            <w:pPr>
              <w:rPr>
                <w:rFonts w:ascii="Arial" w:hAnsi="Arial" w:cs="Arial"/>
                <w:color w:val="244061" w:themeColor="accent1" w:themeShade="80"/>
              </w:rPr>
            </w:pPr>
          </w:p>
        </w:tc>
      </w:tr>
      <w:tr w:rsidR="0004652D" w:rsidRPr="0093213F" w14:paraId="2B936EB3" w14:textId="77777777" w:rsidTr="00535025">
        <w:tc>
          <w:tcPr>
            <w:tcW w:w="2580" w:type="dxa"/>
          </w:tcPr>
          <w:p w14:paraId="61E61D42" w14:textId="77777777" w:rsidR="0004652D" w:rsidRPr="0093213F" w:rsidRDefault="0004652D" w:rsidP="00535025">
            <w:pPr>
              <w:rPr>
                <w:rFonts w:ascii="Arial" w:hAnsi="Arial" w:cs="Arial"/>
                <w:color w:val="244061" w:themeColor="accent1" w:themeShade="80"/>
              </w:rPr>
            </w:pPr>
            <w:r w:rsidRPr="0093213F">
              <w:rPr>
                <w:rFonts w:ascii="Arial" w:hAnsi="Arial" w:cs="Arial"/>
                <w:color w:val="244061" w:themeColor="accent1" w:themeShade="80"/>
              </w:rPr>
              <w:t>Hemoglobin subunit alpha</w:t>
            </w:r>
          </w:p>
          <w:p w14:paraId="53FD67B5" w14:textId="77777777" w:rsidR="0004652D" w:rsidRPr="0093213F" w:rsidRDefault="0004652D" w:rsidP="00535025">
            <w:pPr>
              <w:rPr>
                <w:rFonts w:ascii="Arial" w:hAnsi="Arial" w:cs="Arial"/>
                <w:color w:val="244061" w:themeColor="accent1" w:themeShade="80"/>
              </w:rPr>
            </w:pPr>
          </w:p>
        </w:tc>
        <w:tc>
          <w:tcPr>
            <w:tcW w:w="7945" w:type="dxa"/>
          </w:tcPr>
          <w:p w14:paraId="3B8078D3" w14:textId="77777777" w:rsidR="0004652D" w:rsidRPr="0093213F" w:rsidRDefault="0004652D" w:rsidP="00535025">
            <w:pPr>
              <w:rPr>
                <w:rFonts w:ascii="Arial" w:hAnsi="Arial" w:cs="Arial"/>
                <w:color w:val="244061" w:themeColor="accent1" w:themeShade="80"/>
              </w:rPr>
            </w:pPr>
            <w:r>
              <w:rPr>
                <w:rFonts w:ascii="Arial" w:hAnsi="Arial" w:cs="Arial"/>
                <w:color w:val="244061" w:themeColor="accent1" w:themeShade="80"/>
              </w:rPr>
              <w:t xml:space="preserve">The layout of each subunit of hemoglobin allows for the positioning of the </w:t>
            </w:r>
            <w:proofErr w:type="spellStart"/>
            <w:r>
              <w:rPr>
                <w:rFonts w:ascii="Arial" w:hAnsi="Arial" w:cs="Arial"/>
                <w:color w:val="244061" w:themeColor="accent1" w:themeShade="80"/>
              </w:rPr>
              <w:t>heme</w:t>
            </w:r>
            <w:proofErr w:type="spellEnd"/>
            <w:r>
              <w:rPr>
                <w:rFonts w:ascii="Arial" w:hAnsi="Arial" w:cs="Arial"/>
                <w:color w:val="244061" w:themeColor="accent1" w:themeShade="80"/>
              </w:rPr>
              <w:t xml:space="preserve"> unit (the oxygen carrying piece) in a protected pocket. This allows for all sorts of complexity in how the oxygen </w:t>
            </w:r>
            <w:proofErr w:type="gramStart"/>
            <w:r>
              <w:rPr>
                <w:rFonts w:ascii="Arial" w:hAnsi="Arial" w:cs="Arial"/>
                <w:color w:val="244061" w:themeColor="accent1" w:themeShade="80"/>
              </w:rPr>
              <w:t>is held onto or released to cells under differing conditions</w:t>
            </w:r>
            <w:proofErr w:type="gramEnd"/>
            <w:r>
              <w:rPr>
                <w:rFonts w:ascii="Arial" w:hAnsi="Arial" w:cs="Arial"/>
                <w:color w:val="244061" w:themeColor="accent1" w:themeShade="80"/>
              </w:rPr>
              <w:t xml:space="preserve">. For example, hemoglobin needs to acquire oxygen in the lungs but needs to release it in the cells (but not </w:t>
            </w:r>
            <w:proofErr w:type="gramStart"/>
            <w:r>
              <w:rPr>
                <w:rFonts w:ascii="Arial" w:hAnsi="Arial" w:cs="Arial"/>
                <w:color w:val="244061" w:themeColor="accent1" w:themeShade="80"/>
              </w:rPr>
              <w:t>before</w:t>
            </w:r>
            <w:proofErr w:type="gramEnd"/>
            <w:r>
              <w:rPr>
                <w:rFonts w:ascii="Arial" w:hAnsi="Arial" w:cs="Arial"/>
                <w:color w:val="244061" w:themeColor="accent1" w:themeShade="80"/>
              </w:rPr>
              <w:t xml:space="preserve"> it reaches the cells that need oxygen)! There are of course complex and interesting interactions between types of </w:t>
            </w:r>
            <w:proofErr w:type="spellStart"/>
            <w:r>
              <w:rPr>
                <w:rFonts w:ascii="Arial" w:hAnsi="Arial" w:cs="Arial"/>
                <w:color w:val="244061" w:themeColor="accent1" w:themeShade="80"/>
              </w:rPr>
              <w:t>hemoglobins</w:t>
            </w:r>
            <w:proofErr w:type="spellEnd"/>
            <w:r>
              <w:rPr>
                <w:rFonts w:ascii="Arial" w:hAnsi="Arial" w:cs="Arial"/>
                <w:color w:val="244061" w:themeColor="accent1" w:themeShade="80"/>
              </w:rPr>
              <w:t xml:space="preserve"> </w:t>
            </w:r>
            <w:proofErr w:type="gramStart"/>
            <w:r>
              <w:rPr>
                <w:rFonts w:ascii="Arial" w:hAnsi="Arial" w:cs="Arial"/>
                <w:color w:val="244061" w:themeColor="accent1" w:themeShade="80"/>
              </w:rPr>
              <w:t>in mammals during pregnancy (fetal versus maternal hemoglobin in the placenta)</w:t>
            </w:r>
            <w:proofErr w:type="gramEnd"/>
            <w:r>
              <w:rPr>
                <w:rFonts w:ascii="Arial" w:hAnsi="Arial" w:cs="Arial"/>
                <w:color w:val="244061" w:themeColor="accent1" w:themeShade="80"/>
              </w:rPr>
              <w:t>.</w:t>
            </w:r>
          </w:p>
          <w:p w14:paraId="4AA809F9" w14:textId="77777777" w:rsidR="0004652D" w:rsidRPr="0093213F" w:rsidRDefault="0004652D" w:rsidP="00535025">
            <w:pPr>
              <w:rPr>
                <w:rFonts w:ascii="Arial" w:hAnsi="Arial" w:cs="Arial"/>
                <w:color w:val="244061" w:themeColor="accent1" w:themeShade="80"/>
              </w:rPr>
            </w:pPr>
          </w:p>
        </w:tc>
      </w:tr>
    </w:tbl>
    <w:p w14:paraId="520A8951" w14:textId="77777777" w:rsidR="0004652D" w:rsidRDefault="0004652D" w:rsidP="0004652D">
      <w:pPr>
        <w:spacing w:after="120"/>
        <w:rPr>
          <w:rFonts w:ascii="Arial" w:hAnsi="Arial" w:cs="Arial"/>
        </w:rPr>
      </w:pPr>
    </w:p>
    <w:p w14:paraId="7942BC6B" w14:textId="77777777" w:rsidR="0004652D" w:rsidRPr="008E1E97" w:rsidRDefault="0004652D" w:rsidP="0004652D">
      <w:pPr>
        <w:spacing w:after="120"/>
        <w:rPr>
          <w:rFonts w:ascii="Arial" w:hAnsi="Arial" w:cs="Arial"/>
          <w:b/>
          <w:bCs/>
        </w:rPr>
      </w:pPr>
      <w:r>
        <w:rPr>
          <w:rFonts w:ascii="Arial" w:hAnsi="Arial" w:cs="Arial"/>
          <w:b/>
          <w:bCs/>
        </w:rPr>
        <w:t xml:space="preserve">Be sure to follow any further instructions from your teacher about folding and displaying your group’s amino acid chain / starter protein sequence. Clean up your </w:t>
      </w:r>
      <w:proofErr w:type="gramStart"/>
      <w:r>
        <w:rPr>
          <w:rFonts w:ascii="Arial" w:hAnsi="Arial" w:cs="Arial"/>
          <w:b/>
          <w:bCs/>
        </w:rPr>
        <w:t>work stations</w:t>
      </w:r>
      <w:proofErr w:type="gramEnd"/>
      <w:r>
        <w:rPr>
          <w:rFonts w:ascii="Arial" w:hAnsi="Arial" w:cs="Arial"/>
          <w:b/>
          <w:bCs/>
        </w:rPr>
        <w:t xml:space="preserve"> and return supplies before ending the activity.</w:t>
      </w:r>
    </w:p>
    <w:p w14:paraId="10434677" w14:textId="77777777" w:rsidR="0004652D" w:rsidRPr="00314785" w:rsidRDefault="0004652D" w:rsidP="0004652D">
      <w:pPr>
        <w:spacing w:after="120"/>
        <w:rPr>
          <w:rFonts w:ascii="Arial" w:hAnsi="Arial" w:cs="Arial"/>
        </w:rPr>
      </w:pPr>
    </w:p>
    <w:p w14:paraId="58CB5C6A" w14:textId="08AB10C6" w:rsidR="00E17102" w:rsidRDefault="00F47507" w:rsidP="006F1203">
      <w:r w:rsidRPr="00F47507">
        <w:rPr>
          <w:rFonts w:ascii="Arial" w:hAnsi="Arial" w:cs="Arial"/>
          <w:b/>
          <w:color w:val="000000" w:themeColor="text1"/>
          <w:sz w:val="28"/>
          <w:szCs w:val="28"/>
          <w:shd w:val="clear" w:color="auto" w:fill="FFFFFF"/>
        </w:rPr>
        <w:t xml:space="preserve"> </w:t>
      </w:r>
    </w:p>
    <w:sectPr w:rsidR="00E17102" w:rsidSect="00CC4607">
      <w:footerReference w:type="default" r:id="rId7"/>
      <w:type w:val="continuous"/>
      <w:pgSz w:w="12240" w:h="15840"/>
      <w:pgMar w:top="90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72F8" w14:textId="77777777" w:rsidR="00444D65" w:rsidRDefault="00444D65" w:rsidP="00ED4DE4">
      <w:r>
        <w:separator/>
      </w:r>
    </w:p>
  </w:endnote>
  <w:endnote w:type="continuationSeparator" w:id="0">
    <w:p w14:paraId="0E9809C8" w14:textId="77777777" w:rsidR="00444D65" w:rsidRDefault="00444D65"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3DC44" w14:textId="77777777" w:rsidR="00444D65" w:rsidRDefault="00444D65" w:rsidP="00ED4DE4">
      <w:r>
        <w:separator/>
      </w:r>
    </w:p>
  </w:footnote>
  <w:footnote w:type="continuationSeparator" w:id="0">
    <w:p w14:paraId="21083C35" w14:textId="77777777" w:rsidR="00444D65" w:rsidRDefault="00444D65"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404DD"/>
    <w:multiLevelType w:val="hybridMultilevel"/>
    <w:tmpl w:val="6F6ACCFE"/>
    <w:lvl w:ilvl="0" w:tplc="A7C49828">
      <w:start w:val="1"/>
      <w:numFmt w:val="bullet"/>
      <w:lvlText w:val="•"/>
      <w:lvlJc w:val="left"/>
      <w:pPr>
        <w:tabs>
          <w:tab w:val="num" w:pos="720"/>
        </w:tabs>
        <w:ind w:left="720" w:hanging="360"/>
      </w:pPr>
      <w:rPr>
        <w:rFonts w:ascii="Arial" w:hAnsi="Arial" w:hint="default"/>
      </w:rPr>
    </w:lvl>
    <w:lvl w:ilvl="1" w:tplc="C0B8EB0E" w:tentative="1">
      <w:start w:val="1"/>
      <w:numFmt w:val="bullet"/>
      <w:lvlText w:val="•"/>
      <w:lvlJc w:val="left"/>
      <w:pPr>
        <w:tabs>
          <w:tab w:val="num" w:pos="1440"/>
        </w:tabs>
        <w:ind w:left="1440" w:hanging="360"/>
      </w:pPr>
      <w:rPr>
        <w:rFonts w:ascii="Arial" w:hAnsi="Arial" w:hint="default"/>
      </w:rPr>
    </w:lvl>
    <w:lvl w:ilvl="2" w:tplc="FC4A6D2C" w:tentative="1">
      <w:start w:val="1"/>
      <w:numFmt w:val="bullet"/>
      <w:lvlText w:val="•"/>
      <w:lvlJc w:val="left"/>
      <w:pPr>
        <w:tabs>
          <w:tab w:val="num" w:pos="2160"/>
        </w:tabs>
        <w:ind w:left="2160" w:hanging="360"/>
      </w:pPr>
      <w:rPr>
        <w:rFonts w:ascii="Arial" w:hAnsi="Arial" w:hint="default"/>
      </w:rPr>
    </w:lvl>
    <w:lvl w:ilvl="3" w:tplc="A0F450C6" w:tentative="1">
      <w:start w:val="1"/>
      <w:numFmt w:val="bullet"/>
      <w:lvlText w:val="•"/>
      <w:lvlJc w:val="left"/>
      <w:pPr>
        <w:tabs>
          <w:tab w:val="num" w:pos="2880"/>
        </w:tabs>
        <w:ind w:left="2880" w:hanging="360"/>
      </w:pPr>
      <w:rPr>
        <w:rFonts w:ascii="Arial" w:hAnsi="Arial" w:hint="default"/>
      </w:rPr>
    </w:lvl>
    <w:lvl w:ilvl="4" w:tplc="4112AC1A" w:tentative="1">
      <w:start w:val="1"/>
      <w:numFmt w:val="bullet"/>
      <w:lvlText w:val="•"/>
      <w:lvlJc w:val="left"/>
      <w:pPr>
        <w:tabs>
          <w:tab w:val="num" w:pos="3600"/>
        </w:tabs>
        <w:ind w:left="3600" w:hanging="360"/>
      </w:pPr>
      <w:rPr>
        <w:rFonts w:ascii="Arial" w:hAnsi="Arial" w:hint="default"/>
      </w:rPr>
    </w:lvl>
    <w:lvl w:ilvl="5" w:tplc="D8FAA6A4" w:tentative="1">
      <w:start w:val="1"/>
      <w:numFmt w:val="bullet"/>
      <w:lvlText w:val="•"/>
      <w:lvlJc w:val="left"/>
      <w:pPr>
        <w:tabs>
          <w:tab w:val="num" w:pos="4320"/>
        </w:tabs>
        <w:ind w:left="4320" w:hanging="360"/>
      </w:pPr>
      <w:rPr>
        <w:rFonts w:ascii="Arial" w:hAnsi="Arial" w:hint="default"/>
      </w:rPr>
    </w:lvl>
    <w:lvl w:ilvl="6" w:tplc="76566538" w:tentative="1">
      <w:start w:val="1"/>
      <w:numFmt w:val="bullet"/>
      <w:lvlText w:val="•"/>
      <w:lvlJc w:val="left"/>
      <w:pPr>
        <w:tabs>
          <w:tab w:val="num" w:pos="5040"/>
        </w:tabs>
        <w:ind w:left="5040" w:hanging="360"/>
      </w:pPr>
      <w:rPr>
        <w:rFonts w:ascii="Arial" w:hAnsi="Arial" w:hint="default"/>
      </w:rPr>
    </w:lvl>
    <w:lvl w:ilvl="7" w:tplc="706AEF94" w:tentative="1">
      <w:start w:val="1"/>
      <w:numFmt w:val="bullet"/>
      <w:lvlText w:val="•"/>
      <w:lvlJc w:val="left"/>
      <w:pPr>
        <w:tabs>
          <w:tab w:val="num" w:pos="5760"/>
        </w:tabs>
        <w:ind w:left="5760" w:hanging="360"/>
      </w:pPr>
      <w:rPr>
        <w:rFonts w:ascii="Arial" w:hAnsi="Arial" w:hint="default"/>
      </w:rPr>
    </w:lvl>
    <w:lvl w:ilvl="8" w:tplc="AFCA81C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D32A43"/>
    <w:multiLevelType w:val="hybridMultilevel"/>
    <w:tmpl w:val="2CC62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E244D9"/>
    <w:multiLevelType w:val="hybridMultilevel"/>
    <w:tmpl w:val="1B502B66"/>
    <w:lvl w:ilvl="0" w:tplc="71BCB6B2">
      <w:start w:val="1"/>
      <w:numFmt w:val="bullet"/>
      <w:lvlText w:val="•"/>
      <w:lvlJc w:val="left"/>
      <w:pPr>
        <w:tabs>
          <w:tab w:val="num" w:pos="720"/>
        </w:tabs>
        <w:ind w:left="720" w:hanging="360"/>
      </w:pPr>
      <w:rPr>
        <w:rFonts w:ascii="Arial" w:hAnsi="Arial" w:hint="default"/>
      </w:rPr>
    </w:lvl>
    <w:lvl w:ilvl="1" w:tplc="4894A3F6" w:tentative="1">
      <w:start w:val="1"/>
      <w:numFmt w:val="bullet"/>
      <w:lvlText w:val="•"/>
      <w:lvlJc w:val="left"/>
      <w:pPr>
        <w:tabs>
          <w:tab w:val="num" w:pos="1440"/>
        </w:tabs>
        <w:ind w:left="1440" w:hanging="360"/>
      </w:pPr>
      <w:rPr>
        <w:rFonts w:ascii="Arial" w:hAnsi="Arial" w:hint="default"/>
      </w:rPr>
    </w:lvl>
    <w:lvl w:ilvl="2" w:tplc="9E9C5CB4" w:tentative="1">
      <w:start w:val="1"/>
      <w:numFmt w:val="bullet"/>
      <w:lvlText w:val="•"/>
      <w:lvlJc w:val="left"/>
      <w:pPr>
        <w:tabs>
          <w:tab w:val="num" w:pos="2160"/>
        </w:tabs>
        <w:ind w:left="2160" w:hanging="360"/>
      </w:pPr>
      <w:rPr>
        <w:rFonts w:ascii="Arial" w:hAnsi="Arial" w:hint="default"/>
      </w:rPr>
    </w:lvl>
    <w:lvl w:ilvl="3" w:tplc="CA4EAD2E" w:tentative="1">
      <w:start w:val="1"/>
      <w:numFmt w:val="bullet"/>
      <w:lvlText w:val="•"/>
      <w:lvlJc w:val="left"/>
      <w:pPr>
        <w:tabs>
          <w:tab w:val="num" w:pos="2880"/>
        </w:tabs>
        <w:ind w:left="2880" w:hanging="360"/>
      </w:pPr>
      <w:rPr>
        <w:rFonts w:ascii="Arial" w:hAnsi="Arial" w:hint="default"/>
      </w:rPr>
    </w:lvl>
    <w:lvl w:ilvl="4" w:tplc="44F280B8" w:tentative="1">
      <w:start w:val="1"/>
      <w:numFmt w:val="bullet"/>
      <w:lvlText w:val="•"/>
      <w:lvlJc w:val="left"/>
      <w:pPr>
        <w:tabs>
          <w:tab w:val="num" w:pos="3600"/>
        </w:tabs>
        <w:ind w:left="3600" w:hanging="360"/>
      </w:pPr>
      <w:rPr>
        <w:rFonts w:ascii="Arial" w:hAnsi="Arial" w:hint="default"/>
      </w:rPr>
    </w:lvl>
    <w:lvl w:ilvl="5" w:tplc="8F36ABCA" w:tentative="1">
      <w:start w:val="1"/>
      <w:numFmt w:val="bullet"/>
      <w:lvlText w:val="•"/>
      <w:lvlJc w:val="left"/>
      <w:pPr>
        <w:tabs>
          <w:tab w:val="num" w:pos="4320"/>
        </w:tabs>
        <w:ind w:left="4320" w:hanging="360"/>
      </w:pPr>
      <w:rPr>
        <w:rFonts w:ascii="Arial" w:hAnsi="Arial" w:hint="default"/>
      </w:rPr>
    </w:lvl>
    <w:lvl w:ilvl="6" w:tplc="E57448A0" w:tentative="1">
      <w:start w:val="1"/>
      <w:numFmt w:val="bullet"/>
      <w:lvlText w:val="•"/>
      <w:lvlJc w:val="left"/>
      <w:pPr>
        <w:tabs>
          <w:tab w:val="num" w:pos="5040"/>
        </w:tabs>
        <w:ind w:left="5040" w:hanging="360"/>
      </w:pPr>
      <w:rPr>
        <w:rFonts w:ascii="Arial" w:hAnsi="Arial" w:hint="default"/>
      </w:rPr>
    </w:lvl>
    <w:lvl w:ilvl="7" w:tplc="B5E826F2" w:tentative="1">
      <w:start w:val="1"/>
      <w:numFmt w:val="bullet"/>
      <w:lvlText w:val="•"/>
      <w:lvlJc w:val="left"/>
      <w:pPr>
        <w:tabs>
          <w:tab w:val="num" w:pos="5760"/>
        </w:tabs>
        <w:ind w:left="5760" w:hanging="360"/>
      </w:pPr>
      <w:rPr>
        <w:rFonts w:ascii="Arial" w:hAnsi="Arial" w:hint="default"/>
      </w:rPr>
    </w:lvl>
    <w:lvl w:ilvl="8" w:tplc="70EEBBD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E3062B"/>
    <w:multiLevelType w:val="hybridMultilevel"/>
    <w:tmpl w:val="88D6F41E"/>
    <w:lvl w:ilvl="0" w:tplc="412A3A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B03809"/>
    <w:multiLevelType w:val="hybridMultilevel"/>
    <w:tmpl w:val="FCB66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324979"/>
    <w:multiLevelType w:val="hybridMultilevel"/>
    <w:tmpl w:val="EE1AEB0A"/>
    <w:lvl w:ilvl="0" w:tplc="82C2D7DC">
      <w:start w:val="1"/>
      <w:numFmt w:val="bullet"/>
      <w:lvlText w:val="•"/>
      <w:lvlJc w:val="left"/>
      <w:pPr>
        <w:tabs>
          <w:tab w:val="num" w:pos="720"/>
        </w:tabs>
        <w:ind w:left="720" w:hanging="360"/>
      </w:pPr>
      <w:rPr>
        <w:rFonts w:ascii="Arial" w:hAnsi="Arial" w:hint="default"/>
      </w:rPr>
    </w:lvl>
    <w:lvl w:ilvl="1" w:tplc="A91E527C" w:tentative="1">
      <w:start w:val="1"/>
      <w:numFmt w:val="bullet"/>
      <w:lvlText w:val="•"/>
      <w:lvlJc w:val="left"/>
      <w:pPr>
        <w:tabs>
          <w:tab w:val="num" w:pos="1440"/>
        </w:tabs>
        <w:ind w:left="1440" w:hanging="360"/>
      </w:pPr>
      <w:rPr>
        <w:rFonts w:ascii="Arial" w:hAnsi="Arial" w:hint="default"/>
      </w:rPr>
    </w:lvl>
    <w:lvl w:ilvl="2" w:tplc="B9928D24" w:tentative="1">
      <w:start w:val="1"/>
      <w:numFmt w:val="bullet"/>
      <w:lvlText w:val="•"/>
      <w:lvlJc w:val="left"/>
      <w:pPr>
        <w:tabs>
          <w:tab w:val="num" w:pos="2160"/>
        </w:tabs>
        <w:ind w:left="2160" w:hanging="360"/>
      </w:pPr>
      <w:rPr>
        <w:rFonts w:ascii="Arial" w:hAnsi="Arial" w:hint="default"/>
      </w:rPr>
    </w:lvl>
    <w:lvl w:ilvl="3" w:tplc="2F1E177C" w:tentative="1">
      <w:start w:val="1"/>
      <w:numFmt w:val="bullet"/>
      <w:lvlText w:val="•"/>
      <w:lvlJc w:val="left"/>
      <w:pPr>
        <w:tabs>
          <w:tab w:val="num" w:pos="2880"/>
        </w:tabs>
        <w:ind w:left="2880" w:hanging="360"/>
      </w:pPr>
      <w:rPr>
        <w:rFonts w:ascii="Arial" w:hAnsi="Arial" w:hint="default"/>
      </w:rPr>
    </w:lvl>
    <w:lvl w:ilvl="4" w:tplc="5546D016" w:tentative="1">
      <w:start w:val="1"/>
      <w:numFmt w:val="bullet"/>
      <w:lvlText w:val="•"/>
      <w:lvlJc w:val="left"/>
      <w:pPr>
        <w:tabs>
          <w:tab w:val="num" w:pos="3600"/>
        </w:tabs>
        <w:ind w:left="3600" w:hanging="360"/>
      </w:pPr>
      <w:rPr>
        <w:rFonts w:ascii="Arial" w:hAnsi="Arial" w:hint="default"/>
      </w:rPr>
    </w:lvl>
    <w:lvl w:ilvl="5" w:tplc="6DB88B52" w:tentative="1">
      <w:start w:val="1"/>
      <w:numFmt w:val="bullet"/>
      <w:lvlText w:val="•"/>
      <w:lvlJc w:val="left"/>
      <w:pPr>
        <w:tabs>
          <w:tab w:val="num" w:pos="4320"/>
        </w:tabs>
        <w:ind w:left="4320" w:hanging="360"/>
      </w:pPr>
      <w:rPr>
        <w:rFonts w:ascii="Arial" w:hAnsi="Arial" w:hint="default"/>
      </w:rPr>
    </w:lvl>
    <w:lvl w:ilvl="6" w:tplc="520C0F48" w:tentative="1">
      <w:start w:val="1"/>
      <w:numFmt w:val="bullet"/>
      <w:lvlText w:val="•"/>
      <w:lvlJc w:val="left"/>
      <w:pPr>
        <w:tabs>
          <w:tab w:val="num" w:pos="5040"/>
        </w:tabs>
        <w:ind w:left="5040" w:hanging="360"/>
      </w:pPr>
      <w:rPr>
        <w:rFonts w:ascii="Arial" w:hAnsi="Arial" w:hint="default"/>
      </w:rPr>
    </w:lvl>
    <w:lvl w:ilvl="7" w:tplc="85B4F452" w:tentative="1">
      <w:start w:val="1"/>
      <w:numFmt w:val="bullet"/>
      <w:lvlText w:val="•"/>
      <w:lvlJc w:val="left"/>
      <w:pPr>
        <w:tabs>
          <w:tab w:val="num" w:pos="5760"/>
        </w:tabs>
        <w:ind w:left="5760" w:hanging="360"/>
      </w:pPr>
      <w:rPr>
        <w:rFonts w:ascii="Arial" w:hAnsi="Arial" w:hint="default"/>
      </w:rPr>
    </w:lvl>
    <w:lvl w:ilvl="8" w:tplc="882C960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A452DB3"/>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8F22504"/>
    <w:multiLevelType w:val="hybridMultilevel"/>
    <w:tmpl w:val="A0F443C6"/>
    <w:lvl w:ilvl="0" w:tplc="80E67D70">
      <w:numFmt w:val="bullet"/>
      <w:lvlText w:val=""/>
      <w:lvlJc w:val="left"/>
      <w:pPr>
        <w:ind w:left="1080" w:hanging="360"/>
      </w:pPr>
      <w:rPr>
        <w:rFonts w:ascii="Wingdings" w:eastAsia="Times New Roman"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7D49CB"/>
    <w:multiLevelType w:val="hybridMultilevel"/>
    <w:tmpl w:val="452C3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DF1FA6"/>
    <w:multiLevelType w:val="multilevel"/>
    <w:tmpl w:val="926A8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03620C"/>
    <w:multiLevelType w:val="hybridMultilevel"/>
    <w:tmpl w:val="452C3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8A739D"/>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79195F"/>
    <w:multiLevelType w:val="hybridMultilevel"/>
    <w:tmpl w:val="66CE6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37"/>
  </w:num>
  <w:num w:numId="4">
    <w:abstractNumId w:val="6"/>
  </w:num>
  <w:num w:numId="5">
    <w:abstractNumId w:val="8"/>
  </w:num>
  <w:num w:numId="6">
    <w:abstractNumId w:val="15"/>
  </w:num>
  <w:num w:numId="7">
    <w:abstractNumId w:val="31"/>
  </w:num>
  <w:num w:numId="8">
    <w:abstractNumId w:val="20"/>
  </w:num>
  <w:num w:numId="9">
    <w:abstractNumId w:val="1"/>
  </w:num>
  <w:num w:numId="10">
    <w:abstractNumId w:val="24"/>
  </w:num>
  <w:num w:numId="11">
    <w:abstractNumId w:val="23"/>
  </w:num>
  <w:num w:numId="12">
    <w:abstractNumId w:val="22"/>
  </w:num>
  <w:num w:numId="13">
    <w:abstractNumId w:val="26"/>
  </w:num>
  <w:num w:numId="14">
    <w:abstractNumId w:val="11"/>
  </w:num>
  <w:num w:numId="15">
    <w:abstractNumId w:val="18"/>
  </w:num>
  <w:num w:numId="16">
    <w:abstractNumId w:val="4"/>
  </w:num>
  <w:num w:numId="17">
    <w:abstractNumId w:val="29"/>
  </w:num>
  <w:num w:numId="18">
    <w:abstractNumId w:val="36"/>
  </w:num>
  <w:num w:numId="19">
    <w:abstractNumId w:val="19"/>
  </w:num>
  <w:num w:numId="20">
    <w:abstractNumId w:val="0"/>
  </w:num>
  <w:num w:numId="21">
    <w:abstractNumId w:val="28"/>
  </w:num>
  <w:num w:numId="22">
    <w:abstractNumId w:val="35"/>
  </w:num>
  <w:num w:numId="23">
    <w:abstractNumId w:val="12"/>
  </w:num>
  <w:num w:numId="24">
    <w:abstractNumId w:val="14"/>
  </w:num>
  <w:num w:numId="25">
    <w:abstractNumId w:val="27"/>
  </w:num>
  <w:num w:numId="26">
    <w:abstractNumId w:val="33"/>
  </w:num>
  <w:num w:numId="27">
    <w:abstractNumId w:val="13"/>
  </w:num>
  <w:num w:numId="28">
    <w:abstractNumId w:val="38"/>
  </w:num>
  <w:num w:numId="29">
    <w:abstractNumId w:val="34"/>
  </w:num>
  <w:num w:numId="30">
    <w:abstractNumId w:val="17"/>
  </w:num>
  <w:num w:numId="31">
    <w:abstractNumId w:val="2"/>
  </w:num>
  <w:num w:numId="32">
    <w:abstractNumId w:val="9"/>
  </w:num>
  <w:num w:numId="33">
    <w:abstractNumId w:val="16"/>
  </w:num>
  <w:num w:numId="34">
    <w:abstractNumId w:val="30"/>
  </w:num>
  <w:num w:numId="35">
    <w:abstractNumId w:val="10"/>
  </w:num>
  <w:num w:numId="36">
    <w:abstractNumId w:val="32"/>
  </w:num>
  <w:num w:numId="37">
    <w:abstractNumId w:val="21"/>
  </w:num>
  <w:num w:numId="38">
    <w:abstractNumId w:val="2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252E9"/>
    <w:rsid w:val="00030986"/>
    <w:rsid w:val="000314E3"/>
    <w:rsid w:val="000355F2"/>
    <w:rsid w:val="000404FC"/>
    <w:rsid w:val="000435B6"/>
    <w:rsid w:val="00045795"/>
    <w:rsid w:val="0004652D"/>
    <w:rsid w:val="00072459"/>
    <w:rsid w:val="00082039"/>
    <w:rsid w:val="00082E35"/>
    <w:rsid w:val="000845B9"/>
    <w:rsid w:val="0008502F"/>
    <w:rsid w:val="000A320C"/>
    <w:rsid w:val="000A7079"/>
    <w:rsid w:val="000C35E4"/>
    <w:rsid w:val="000C5CE0"/>
    <w:rsid w:val="000E1B51"/>
    <w:rsid w:val="00103F5D"/>
    <w:rsid w:val="001046E4"/>
    <w:rsid w:val="00106219"/>
    <w:rsid w:val="001106AF"/>
    <w:rsid w:val="0012460C"/>
    <w:rsid w:val="00124BD2"/>
    <w:rsid w:val="001302F4"/>
    <w:rsid w:val="00130E4D"/>
    <w:rsid w:val="001446FB"/>
    <w:rsid w:val="001528D5"/>
    <w:rsid w:val="00154D3B"/>
    <w:rsid w:val="001565F9"/>
    <w:rsid w:val="00163ABE"/>
    <w:rsid w:val="001659B4"/>
    <w:rsid w:val="00166F57"/>
    <w:rsid w:val="001705C7"/>
    <w:rsid w:val="00173F9D"/>
    <w:rsid w:val="00175A6A"/>
    <w:rsid w:val="00181826"/>
    <w:rsid w:val="001A120F"/>
    <w:rsid w:val="001A1A53"/>
    <w:rsid w:val="001A6BEC"/>
    <w:rsid w:val="001C73B3"/>
    <w:rsid w:val="001D4B36"/>
    <w:rsid w:val="001D7C75"/>
    <w:rsid w:val="001E20BD"/>
    <w:rsid w:val="001F14CF"/>
    <w:rsid w:val="00207F0E"/>
    <w:rsid w:val="00212B10"/>
    <w:rsid w:val="0021462A"/>
    <w:rsid w:val="00215053"/>
    <w:rsid w:val="00224F98"/>
    <w:rsid w:val="00230E13"/>
    <w:rsid w:val="0025397D"/>
    <w:rsid w:val="002546BE"/>
    <w:rsid w:val="002565FB"/>
    <w:rsid w:val="0025723F"/>
    <w:rsid w:val="00257E7D"/>
    <w:rsid w:val="00290320"/>
    <w:rsid w:val="00291DC0"/>
    <w:rsid w:val="002B5587"/>
    <w:rsid w:val="002C1E27"/>
    <w:rsid w:val="002E180D"/>
    <w:rsid w:val="002E1F48"/>
    <w:rsid w:val="002E2861"/>
    <w:rsid w:val="002E7485"/>
    <w:rsid w:val="002F25B8"/>
    <w:rsid w:val="002F5955"/>
    <w:rsid w:val="002F7033"/>
    <w:rsid w:val="00310749"/>
    <w:rsid w:val="0033018B"/>
    <w:rsid w:val="00330B7E"/>
    <w:rsid w:val="003321A0"/>
    <w:rsid w:val="00335654"/>
    <w:rsid w:val="003358BB"/>
    <w:rsid w:val="00352346"/>
    <w:rsid w:val="0035699E"/>
    <w:rsid w:val="00372FB3"/>
    <w:rsid w:val="0038110D"/>
    <w:rsid w:val="0038478F"/>
    <w:rsid w:val="00384EA9"/>
    <w:rsid w:val="00385803"/>
    <w:rsid w:val="0038630A"/>
    <w:rsid w:val="00392FF9"/>
    <w:rsid w:val="003A11B0"/>
    <w:rsid w:val="003C124E"/>
    <w:rsid w:val="003D3206"/>
    <w:rsid w:val="003D326C"/>
    <w:rsid w:val="003E49FD"/>
    <w:rsid w:val="003F4B66"/>
    <w:rsid w:val="00403103"/>
    <w:rsid w:val="00407686"/>
    <w:rsid w:val="00421961"/>
    <w:rsid w:val="004246EA"/>
    <w:rsid w:val="00424D1D"/>
    <w:rsid w:val="004270CC"/>
    <w:rsid w:val="00440C56"/>
    <w:rsid w:val="00444D65"/>
    <w:rsid w:val="00445A4E"/>
    <w:rsid w:val="00452ABE"/>
    <w:rsid w:val="00470EBD"/>
    <w:rsid w:val="00473B82"/>
    <w:rsid w:val="00474D0B"/>
    <w:rsid w:val="0048540C"/>
    <w:rsid w:val="00493B65"/>
    <w:rsid w:val="00495E16"/>
    <w:rsid w:val="00496AEA"/>
    <w:rsid w:val="004A13B7"/>
    <w:rsid w:val="004A2404"/>
    <w:rsid w:val="004A3CB1"/>
    <w:rsid w:val="004A62B0"/>
    <w:rsid w:val="004A718F"/>
    <w:rsid w:val="004A75E1"/>
    <w:rsid w:val="004B2701"/>
    <w:rsid w:val="004B6147"/>
    <w:rsid w:val="004B6A9C"/>
    <w:rsid w:val="004D2F8C"/>
    <w:rsid w:val="004D5871"/>
    <w:rsid w:val="004D770A"/>
    <w:rsid w:val="004F029E"/>
    <w:rsid w:val="004F36C3"/>
    <w:rsid w:val="00501062"/>
    <w:rsid w:val="00503440"/>
    <w:rsid w:val="0050402D"/>
    <w:rsid w:val="005115CD"/>
    <w:rsid w:val="005143B8"/>
    <w:rsid w:val="00524A7C"/>
    <w:rsid w:val="00542ED9"/>
    <w:rsid w:val="0054565B"/>
    <w:rsid w:val="00546ED7"/>
    <w:rsid w:val="0056310C"/>
    <w:rsid w:val="00575219"/>
    <w:rsid w:val="00582010"/>
    <w:rsid w:val="00585902"/>
    <w:rsid w:val="00591E1C"/>
    <w:rsid w:val="005B6EC3"/>
    <w:rsid w:val="005F33D4"/>
    <w:rsid w:val="005F510F"/>
    <w:rsid w:val="005F7CA4"/>
    <w:rsid w:val="00617E42"/>
    <w:rsid w:val="00620033"/>
    <w:rsid w:val="00620F28"/>
    <w:rsid w:val="00621F79"/>
    <w:rsid w:val="00630858"/>
    <w:rsid w:val="00630A4E"/>
    <w:rsid w:val="00635FEF"/>
    <w:rsid w:val="00644463"/>
    <w:rsid w:val="006526A5"/>
    <w:rsid w:val="006774E2"/>
    <w:rsid w:val="00681489"/>
    <w:rsid w:val="006864DD"/>
    <w:rsid w:val="00696CA6"/>
    <w:rsid w:val="00697014"/>
    <w:rsid w:val="006A20CD"/>
    <w:rsid w:val="006A344B"/>
    <w:rsid w:val="006B3EC6"/>
    <w:rsid w:val="006B5299"/>
    <w:rsid w:val="006C7BA0"/>
    <w:rsid w:val="006F1203"/>
    <w:rsid w:val="007219D4"/>
    <w:rsid w:val="007233F1"/>
    <w:rsid w:val="007337DF"/>
    <w:rsid w:val="007377D6"/>
    <w:rsid w:val="00741CEE"/>
    <w:rsid w:val="0077228A"/>
    <w:rsid w:val="007871E7"/>
    <w:rsid w:val="007878BE"/>
    <w:rsid w:val="007960D3"/>
    <w:rsid w:val="00796895"/>
    <w:rsid w:val="007A6714"/>
    <w:rsid w:val="007B5E1B"/>
    <w:rsid w:val="007C2FE7"/>
    <w:rsid w:val="007E5BDC"/>
    <w:rsid w:val="007F4CBE"/>
    <w:rsid w:val="00807CA7"/>
    <w:rsid w:val="008101A2"/>
    <w:rsid w:val="00811BD1"/>
    <w:rsid w:val="00815F90"/>
    <w:rsid w:val="00816BD8"/>
    <w:rsid w:val="00826C9F"/>
    <w:rsid w:val="00833FEA"/>
    <w:rsid w:val="00836BF2"/>
    <w:rsid w:val="00840B98"/>
    <w:rsid w:val="00847200"/>
    <w:rsid w:val="0085015A"/>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0E85"/>
    <w:rsid w:val="0094108D"/>
    <w:rsid w:val="00953CCB"/>
    <w:rsid w:val="00960DFC"/>
    <w:rsid w:val="009663D3"/>
    <w:rsid w:val="0097487D"/>
    <w:rsid w:val="0098106A"/>
    <w:rsid w:val="00997BCA"/>
    <w:rsid w:val="009A02B1"/>
    <w:rsid w:val="009B5B88"/>
    <w:rsid w:val="009C3172"/>
    <w:rsid w:val="009C3805"/>
    <w:rsid w:val="009D6F15"/>
    <w:rsid w:val="009F0426"/>
    <w:rsid w:val="009F0EDF"/>
    <w:rsid w:val="009F1BBE"/>
    <w:rsid w:val="00A021E0"/>
    <w:rsid w:val="00A0523D"/>
    <w:rsid w:val="00A07234"/>
    <w:rsid w:val="00A15D06"/>
    <w:rsid w:val="00A24A71"/>
    <w:rsid w:val="00A4027F"/>
    <w:rsid w:val="00A575F1"/>
    <w:rsid w:val="00A6636A"/>
    <w:rsid w:val="00A665E3"/>
    <w:rsid w:val="00A70FB0"/>
    <w:rsid w:val="00A8103D"/>
    <w:rsid w:val="00A84DD6"/>
    <w:rsid w:val="00A84F1E"/>
    <w:rsid w:val="00A90108"/>
    <w:rsid w:val="00A903FB"/>
    <w:rsid w:val="00AB31B2"/>
    <w:rsid w:val="00AB44E2"/>
    <w:rsid w:val="00AB537F"/>
    <w:rsid w:val="00AC5B1A"/>
    <w:rsid w:val="00AE3EF3"/>
    <w:rsid w:val="00B00FA8"/>
    <w:rsid w:val="00B01DC6"/>
    <w:rsid w:val="00B05AE1"/>
    <w:rsid w:val="00B05D5C"/>
    <w:rsid w:val="00B11B07"/>
    <w:rsid w:val="00B16162"/>
    <w:rsid w:val="00B23390"/>
    <w:rsid w:val="00B4331F"/>
    <w:rsid w:val="00B460D9"/>
    <w:rsid w:val="00B470A9"/>
    <w:rsid w:val="00B52207"/>
    <w:rsid w:val="00B5543A"/>
    <w:rsid w:val="00B570E0"/>
    <w:rsid w:val="00B82D6E"/>
    <w:rsid w:val="00B868E6"/>
    <w:rsid w:val="00B939B9"/>
    <w:rsid w:val="00B95518"/>
    <w:rsid w:val="00B95EE1"/>
    <w:rsid w:val="00BA43A8"/>
    <w:rsid w:val="00BB6981"/>
    <w:rsid w:val="00BC31A5"/>
    <w:rsid w:val="00BC73F7"/>
    <w:rsid w:val="00BD435F"/>
    <w:rsid w:val="00BF0D23"/>
    <w:rsid w:val="00BF334C"/>
    <w:rsid w:val="00C07233"/>
    <w:rsid w:val="00C07F0C"/>
    <w:rsid w:val="00C100B4"/>
    <w:rsid w:val="00C3055B"/>
    <w:rsid w:val="00C43450"/>
    <w:rsid w:val="00C7078B"/>
    <w:rsid w:val="00C72C17"/>
    <w:rsid w:val="00C804C7"/>
    <w:rsid w:val="00C825BC"/>
    <w:rsid w:val="00C84DCC"/>
    <w:rsid w:val="00C96A34"/>
    <w:rsid w:val="00C96C58"/>
    <w:rsid w:val="00CA021F"/>
    <w:rsid w:val="00CA3052"/>
    <w:rsid w:val="00CB15EB"/>
    <w:rsid w:val="00CB2110"/>
    <w:rsid w:val="00CB6EA1"/>
    <w:rsid w:val="00CC4607"/>
    <w:rsid w:val="00CD0033"/>
    <w:rsid w:val="00CD4E89"/>
    <w:rsid w:val="00CF02B8"/>
    <w:rsid w:val="00CF23F9"/>
    <w:rsid w:val="00CF3313"/>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60B7A"/>
    <w:rsid w:val="00D70038"/>
    <w:rsid w:val="00D759E1"/>
    <w:rsid w:val="00D81F62"/>
    <w:rsid w:val="00DA2FD1"/>
    <w:rsid w:val="00DA6192"/>
    <w:rsid w:val="00DA65EA"/>
    <w:rsid w:val="00DB4ED1"/>
    <w:rsid w:val="00DC2FA5"/>
    <w:rsid w:val="00DC40E4"/>
    <w:rsid w:val="00DD2320"/>
    <w:rsid w:val="00DD2329"/>
    <w:rsid w:val="00DD38D0"/>
    <w:rsid w:val="00DE476F"/>
    <w:rsid w:val="00DF0FC9"/>
    <w:rsid w:val="00DF316D"/>
    <w:rsid w:val="00E02705"/>
    <w:rsid w:val="00E047A2"/>
    <w:rsid w:val="00E05F8E"/>
    <w:rsid w:val="00E11814"/>
    <w:rsid w:val="00E17102"/>
    <w:rsid w:val="00E21C8D"/>
    <w:rsid w:val="00E41A94"/>
    <w:rsid w:val="00E511D5"/>
    <w:rsid w:val="00E6257E"/>
    <w:rsid w:val="00E66FAF"/>
    <w:rsid w:val="00E71058"/>
    <w:rsid w:val="00E83B98"/>
    <w:rsid w:val="00E87857"/>
    <w:rsid w:val="00EB27BE"/>
    <w:rsid w:val="00EB37FF"/>
    <w:rsid w:val="00EB5DE5"/>
    <w:rsid w:val="00EC7369"/>
    <w:rsid w:val="00ED0A5B"/>
    <w:rsid w:val="00ED172D"/>
    <w:rsid w:val="00ED410C"/>
    <w:rsid w:val="00ED4DE4"/>
    <w:rsid w:val="00ED554F"/>
    <w:rsid w:val="00EE6A44"/>
    <w:rsid w:val="00EF38EC"/>
    <w:rsid w:val="00F01D31"/>
    <w:rsid w:val="00F051C1"/>
    <w:rsid w:val="00F12499"/>
    <w:rsid w:val="00F13298"/>
    <w:rsid w:val="00F22DBE"/>
    <w:rsid w:val="00F31401"/>
    <w:rsid w:val="00F43C01"/>
    <w:rsid w:val="00F44009"/>
    <w:rsid w:val="00F47507"/>
    <w:rsid w:val="00F5180F"/>
    <w:rsid w:val="00F51B43"/>
    <w:rsid w:val="00F51E33"/>
    <w:rsid w:val="00F56D1C"/>
    <w:rsid w:val="00F6160C"/>
    <w:rsid w:val="00F704F2"/>
    <w:rsid w:val="00F9443A"/>
    <w:rsid w:val="00F961A5"/>
    <w:rsid w:val="00F96788"/>
    <w:rsid w:val="00FA1147"/>
    <w:rsid w:val="00FA6540"/>
    <w:rsid w:val="00FB22B0"/>
    <w:rsid w:val="00FB2478"/>
    <w:rsid w:val="00FB6F2C"/>
    <w:rsid w:val="00FC5C2C"/>
    <w:rsid w:val="00FC61CA"/>
    <w:rsid w:val="00FC749E"/>
    <w:rsid w:val="00FD05ED"/>
    <w:rsid w:val="00FD07B4"/>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40E85"/>
    <w:rPr>
      <w:sz w:val="16"/>
      <w:szCs w:val="16"/>
    </w:rPr>
  </w:style>
  <w:style w:type="paragraph" w:styleId="CommentText">
    <w:name w:val="annotation text"/>
    <w:basedOn w:val="Normal"/>
    <w:link w:val="CommentTextChar"/>
    <w:uiPriority w:val="99"/>
    <w:semiHidden/>
    <w:unhideWhenUsed/>
    <w:rsid w:val="00940E85"/>
    <w:rPr>
      <w:sz w:val="20"/>
      <w:szCs w:val="20"/>
    </w:rPr>
  </w:style>
  <w:style w:type="character" w:customStyle="1" w:styleId="CommentTextChar">
    <w:name w:val="Comment Text Char"/>
    <w:basedOn w:val="DefaultParagraphFont"/>
    <w:link w:val="CommentText"/>
    <w:uiPriority w:val="99"/>
    <w:semiHidden/>
    <w:rsid w:val="00940E85"/>
    <w:rPr>
      <w:sz w:val="20"/>
      <w:szCs w:val="20"/>
    </w:rPr>
  </w:style>
  <w:style w:type="paragraph" w:styleId="CommentSubject">
    <w:name w:val="annotation subject"/>
    <w:basedOn w:val="CommentText"/>
    <w:next w:val="CommentText"/>
    <w:link w:val="CommentSubjectChar"/>
    <w:uiPriority w:val="99"/>
    <w:semiHidden/>
    <w:unhideWhenUsed/>
    <w:rsid w:val="00940E85"/>
    <w:rPr>
      <w:b/>
      <w:bCs/>
    </w:rPr>
  </w:style>
  <w:style w:type="character" w:customStyle="1" w:styleId="CommentSubjectChar">
    <w:name w:val="Comment Subject Char"/>
    <w:basedOn w:val="CommentTextChar"/>
    <w:link w:val="CommentSubject"/>
    <w:uiPriority w:val="99"/>
    <w:semiHidden/>
    <w:rsid w:val="00940E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41756479">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31681930">
      <w:bodyDiv w:val="1"/>
      <w:marLeft w:val="0"/>
      <w:marRight w:val="0"/>
      <w:marTop w:val="0"/>
      <w:marBottom w:val="0"/>
      <w:divBdr>
        <w:top w:val="none" w:sz="0" w:space="0" w:color="auto"/>
        <w:left w:val="none" w:sz="0" w:space="0" w:color="auto"/>
        <w:bottom w:val="none" w:sz="0" w:space="0" w:color="auto"/>
        <w:right w:val="none" w:sz="0" w:space="0" w:color="auto"/>
      </w:divBdr>
    </w:div>
    <w:div w:id="142702568">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188375593">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49570762">
      <w:bodyDiv w:val="1"/>
      <w:marLeft w:val="0"/>
      <w:marRight w:val="0"/>
      <w:marTop w:val="0"/>
      <w:marBottom w:val="0"/>
      <w:divBdr>
        <w:top w:val="none" w:sz="0" w:space="0" w:color="auto"/>
        <w:left w:val="none" w:sz="0" w:space="0" w:color="auto"/>
        <w:bottom w:val="none" w:sz="0" w:space="0" w:color="auto"/>
        <w:right w:val="none" w:sz="0" w:space="0" w:color="auto"/>
      </w:divBdr>
    </w:div>
    <w:div w:id="360936719">
      <w:bodyDiv w:val="1"/>
      <w:marLeft w:val="0"/>
      <w:marRight w:val="0"/>
      <w:marTop w:val="0"/>
      <w:marBottom w:val="0"/>
      <w:divBdr>
        <w:top w:val="none" w:sz="0" w:space="0" w:color="auto"/>
        <w:left w:val="none" w:sz="0" w:space="0" w:color="auto"/>
        <w:bottom w:val="none" w:sz="0" w:space="0" w:color="auto"/>
        <w:right w:val="none" w:sz="0" w:space="0" w:color="auto"/>
      </w:divBdr>
      <w:divsChild>
        <w:div w:id="791166835">
          <w:marLeft w:val="274"/>
          <w:marRight w:val="0"/>
          <w:marTop w:val="0"/>
          <w:marBottom w:val="0"/>
          <w:divBdr>
            <w:top w:val="none" w:sz="0" w:space="0" w:color="auto"/>
            <w:left w:val="none" w:sz="0" w:space="0" w:color="auto"/>
            <w:bottom w:val="none" w:sz="0" w:space="0" w:color="auto"/>
            <w:right w:val="none" w:sz="0" w:space="0" w:color="auto"/>
          </w:divBdr>
        </w:div>
        <w:div w:id="563686200">
          <w:marLeft w:val="274"/>
          <w:marRight w:val="0"/>
          <w:marTop w:val="0"/>
          <w:marBottom w:val="0"/>
          <w:divBdr>
            <w:top w:val="none" w:sz="0" w:space="0" w:color="auto"/>
            <w:left w:val="none" w:sz="0" w:space="0" w:color="auto"/>
            <w:bottom w:val="none" w:sz="0" w:space="0" w:color="auto"/>
            <w:right w:val="none" w:sz="0" w:space="0" w:color="auto"/>
          </w:divBdr>
        </w:div>
      </w:divsChild>
    </w:div>
    <w:div w:id="373382958">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391975381">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02798323">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6316883">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0816710">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11920851">
      <w:bodyDiv w:val="1"/>
      <w:marLeft w:val="0"/>
      <w:marRight w:val="0"/>
      <w:marTop w:val="0"/>
      <w:marBottom w:val="0"/>
      <w:divBdr>
        <w:top w:val="none" w:sz="0" w:space="0" w:color="auto"/>
        <w:left w:val="none" w:sz="0" w:space="0" w:color="auto"/>
        <w:bottom w:val="none" w:sz="0" w:space="0" w:color="auto"/>
        <w:right w:val="none" w:sz="0" w:space="0" w:color="auto"/>
      </w:divBdr>
    </w:div>
    <w:div w:id="72437856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29111760">
      <w:bodyDiv w:val="1"/>
      <w:marLeft w:val="0"/>
      <w:marRight w:val="0"/>
      <w:marTop w:val="0"/>
      <w:marBottom w:val="0"/>
      <w:divBdr>
        <w:top w:val="none" w:sz="0" w:space="0" w:color="auto"/>
        <w:left w:val="none" w:sz="0" w:space="0" w:color="auto"/>
        <w:bottom w:val="none" w:sz="0" w:space="0" w:color="auto"/>
        <w:right w:val="none" w:sz="0" w:space="0" w:color="auto"/>
      </w:divBdr>
    </w:div>
    <w:div w:id="743262793">
      <w:bodyDiv w:val="1"/>
      <w:marLeft w:val="0"/>
      <w:marRight w:val="0"/>
      <w:marTop w:val="0"/>
      <w:marBottom w:val="0"/>
      <w:divBdr>
        <w:top w:val="none" w:sz="0" w:space="0" w:color="auto"/>
        <w:left w:val="none" w:sz="0" w:space="0" w:color="auto"/>
        <w:bottom w:val="none" w:sz="0" w:space="0" w:color="auto"/>
        <w:right w:val="none" w:sz="0" w:space="0" w:color="auto"/>
      </w:divBdr>
    </w:div>
    <w:div w:id="761335357">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68738011">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796997284">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097215053">
      <w:bodyDiv w:val="1"/>
      <w:marLeft w:val="0"/>
      <w:marRight w:val="0"/>
      <w:marTop w:val="0"/>
      <w:marBottom w:val="0"/>
      <w:divBdr>
        <w:top w:val="none" w:sz="0" w:space="0" w:color="auto"/>
        <w:left w:val="none" w:sz="0" w:space="0" w:color="auto"/>
        <w:bottom w:val="none" w:sz="0" w:space="0" w:color="auto"/>
        <w:right w:val="none" w:sz="0" w:space="0" w:color="auto"/>
      </w:divBdr>
      <w:divsChild>
        <w:div w:id="2066827261">
          <w:marLeft w:val="274"/>
          <w:marRight w:val="0"/>
          <w:marTop w:val="0"/>
          <w:marBottom w:val="0"/>
          <w:divBdr>
            <w:top w:val="none" w:sz="0" w:space="0" w:color="auto"/>
            <w:left w:val="none" w:sz="0" w:space="0" w:color="auto"/>
            <w:bottom w:val="none" w:sz="0" w:space="0" w:color="auto"/>
            <w:right w:val="none" w:sz="0" w:space="0" w:color="auto"/>
          </w:divBdr>
        </w:div>
      </w:divsChild>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81311823">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41063479">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388265072">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588927143">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268635">
      <w:bodyDiv w:val="1"/>
      <w:marLeft w:val="0"/>
      <w:marRight w:val="0"/>
      <w:marTop w:val="0"/>
      <w:marBottom w:val="0"/>
      <w:divBdr>
        <w:top w:val="none" w:sz="0" w:space="0" w:color="auto"/>
        <w:left w:val="none" w:sz="0" w:space="0" w:color="auto"/>
        <w:bottom w:val="none" w:sz="0" w:space="0" w:color="auto"/>
        <w:right w:val="none" w:sz="0" w:space="0" w:color="auto"/>
      </w:divBdr>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2386</Words>
  <Characters>13604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Chris Griesemer</cp:lastModifiedBy>
  <cp:revision>3</cp:revision>
  <cp:lastPrinted>2016-09-01T18:17:00Z</cp:lastPrinted>
  <dcterms:created xsi:type="dcterms:W3CDTF">2022-02-04T04:44:00Z</dcterms:created>
  <dcterms:modified xsi:type="dcterms:W3CDTF">2022-02-04T04:46:00Z</dcterms:modified>
</cp:coreProperties>
</file>